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79" w:rsidRPr="002E5B46" w:rsidRDefault="002E5B46" w:rsidP="003E259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5" w:tooltip="Информация о состоянии окружающей среды и об использовании природных ресурсов на территории Дружненского сельского муниципального образования                            Республики Калмыкия" w:history="1">
        <w:r w:rsidRPr="002E5B46">
          <w:rPr>
            <w:rStyle w:val="a5"/>
            <w:rFonts w:ascii="Arial" w:hAnsi="Arial" w:cs="Arial"/>
            <w:color w:val="2A6496"/>
            <w:sz w:val="28"/>
            <w:szCs w:val="28"/>
            <w:shd w:val="clear" w:color="auto" w:fill="FFFFFF"/>
          </w:rPr>
          <w:t xml:space="preserve">Информация о состоянии окружающей среды и об использовании природных ресурсов на территории Дружненского сельского </w:t>
        </w:r>
        <w:bookmarkStart w:id="0" w:name="_GoBack"/>
        <w:bookmarkEnd w:id="0"/>
        <w:r w:rsidRPr="002E5B46">
          <w:rPr>
            <w:rStyle w:val="a5"/>
            <w:rFonts w:ascii="Arial" w:hAnsi="Arial" w:cs="Arial"/>
            <w:color w:val="2A6496"/>
            <w:sz w:val="28"/>
            <w:szCs w:val="28"/>
            <w:shd w:val="clear" w:color="auto" w:fill="FFFFFF"/>
          </w:rPr>
          <w:t>муниципального образования Республики Калмыкия</w:t>
        </w:r>
      </w:hyperlink>
      <w:r w:rsidRPr="002E5B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2599" w:rsidRDefault="003E2599" w:rsidP="003E259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3E2599" w:rsidRDefault="003E2599" w:rsidP="003E2599">
      <w:pPr>
        <w:shd w:val="clear" w:color="auto" w:fill="FFFFFF"/>
        <w:spacing w:after="240" w:line="336" w:lineRule="atLeast"/>
        <w:jc w:val="both"/>
        <w:outlineLvl w:val="0"/>
        <w:rPr>
          <w:rFonts w:ascii="Times New Roman" w:eastAsia="Times New Roman" w:hAnsi="Times New Roman"/>
          <w:spacing w:val="-1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экологическая ситуация на территории </w:t>
      </w:r>
      <w:r>
        <w:rPr>
          <w:rFonts w:ascii="Times New Roman" w:eastAsia="Times New Roman" w:hAnsi="Times New Roman"/>
          <w:spacing w:val="-12"/>
          <w:kern w:val="36"/>
          <w:sz w:val="28"/>
          <w:szCs w:val="28"/>
          <w:lang w:eastAsia="ru-RU"/>
        </w:rPr>
        <w:t xml:space="preserve">Дружненского сельского муниципального образования Республики Калмыкия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благоприятная. На территории муниципального образования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3E2599" w:rsidRDefault="003E2599" w:rsidP="003E259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Основными источниками загрязнения окружающей среды в муниципальном образовании являются автотранспорт, твёрдые коммунальные отходы (далее ТКО), отходы от деятельности сельскохозяйственных производств.</w:t>
      </w:r>
    </w:p>
    <w:p w:rsidR="003E2599" w:rsidRDefault="003E2599" w:rsidP="003E259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Решена проблема сбора и утилизации бытовых отходов.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территории сельского поселения действует пакетный сбор бытовых отходов.</w:t>
      </w:r>
    </w:p>
    <w:p w:rsidR="003E2599" w:rsidRDefault="003E2599" w:rsidP="003E259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автомобильных дорог.</w:t>
      </w:r>
    </w:p>
    <w:p w:rsidR="003E2599" w:rsidRDefault="003E2599" w:rsidP="003E2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решения проблем по благоустройству населенных пунктов 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Решением Собрания депутатов Дружненского сельского муниципального образования Республики Калмыкия от 24.07.2022 № 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утверждены  Правила благоустройства территории Дружненского сельского муниципального образования Республики Калмыкия».  Вышеуказанный нормативный правовой акт размещен на сайте администрации ДСМО РК в информационно-телекоммуникационной сети Интернет.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E2599" w:rsidRDefault="003E2599" w:rsidP="003E2599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Один из методов борьбы с загрязнением окружающей среды является повышение экологической грамотности населения. В поселении действует программа экологического воспитания детей и молодежи. Путем проведения сходов гражданам доводится информация о проводимых в селе и районе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экологических мероприятиях, информация размещается на сайте администрации в сети «Интернет».</w:t>
      </w:r>
    </w:p>
    <w:p w:rsidR="003E2599" w:rsidRDefault="003E2599" w:rsidP="003E259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Администрацией сельского поселения проводятся месячники по уборке территорий населенных пунктов весной и осенью.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</w:t>
      </w:r>
    </w:p>
    <w:p w:rsidR="003E2599" w:rsidRDefault="003E2599" w:rsidP="003E25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улучшения экологического состояния атмосферного воздуха предусматривается:</w:t>
      </w:r>
    </w:p>
    <w:p w:rsidR="003E2599" w:rsidRDefault="003E2599" w:rsidP="003E25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-озеленение территорий сельского поселения,   высадка деревьев вдоль автомобильных дорог;</w:t>
      </w:r>
    </w:p>
    <w:p w:rsidR="003E2599" w:rsidRDefault="003E2599" w:rsidP="003E25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-выявление и рекультивация существующих переполненных и не удовлетворяющих санитарно экологическим нормам свалок твердых бытовых отходов, ликвидация всех несанкционированных свалок;</w:t>
      </w:r>
    </w:p>
    <w:p w:rsidR="003E2599" w:rsidRDefault="003E2599" w:rsidP="003E25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проведение мероприятий по уборке территорий в целях обеспечения санитарно-эпидемиологического благополучия населения.</w:t>
      </w:r>
    </w:p>
    <w:p w:rsidR="003E2599" w:rsidRDefault="003E2599" w:rsidP="003E2599">
      <w:pPr>
        <w:pStyle w:val="a3"/>
        <w:shd w:val="clear" w:color="auto" w:fill="FFFFFF"/>
        <w:spacing w:before="171" w:beforeAutospacing="0" w:after="257" w:afterAutospacing="0" w:line="384" w:lineRule="atLeast"/>
        <w:ind w:firstLine="4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Администрация Дружненского сельского муниципального образования Республики Калмыкия организовывает и проводить:</w:t>
      </w:r>
    </w:p>
    <w:p w:rsidR="003E2599" w:rsidRDefault="003E2599" w:rsidP="003E2599">
      <w:pPr>
        <w:pStyle w:val="a3"/>
        <w:shd w:val="clear" w:color="auto" w:fill="FFFFFF"/>
        <w:spacing w:before="171" w:beforeAutospacing="0" w:after="257" w:afterAutospacing="0" w:line="384" w:lineRule="atLeast"/>
        <w:ind w:firstLine="429"/>
        <w:jc w:val="both"/>
        <w:rPr>
          <w:sz w:val="28"/>
          <w:szCs w:val="28"/>
        </w:rPr>
      </w:pPr>
      <w:r>
        <w:rPr>
          <w:sz w:val="28"/>
          <w:szCs w:val="28"/>
        </w:rPr>
        <w:t>- смотры-конкурсы, направленные на благоустройство сельского поселения: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КФХ, организаций и учреждений;</w:t>
      </w:r>
    </w:p>
    <w:p w:rsidR="003E2599" w:rsidRDefault="003E2599" w:rsidP="003E2599">
      <w:pPr>
        <w:pStyle w:val="a3"/>
        <w:shd w:val="clear" w:color="auto" w:fill="FFFFFF"/>
        <w:spacing w:before="171" w:beforeAutospacing="0" w:after="257" w:afterAutospacing="0" w:line="384" w:lineRule="atLeast"/>
        <w:ind w:firstLine="429"/>
        <w:jc w:val="both"/>
        <w:rPr>
          <w:sz w:val="28"/>
          <w:szCs w:val="28"/>
        </w:rPr>
      </w:pPr>
      <w:r>
        <w:rPr>
          <w:sz w:val="28"/>
          <w:szCs w:val="28"/>
        </w:rPr>
        <w:t>- различные конкурсы, направленные на озеленение дворов, придомовой территории.</w:t>
      </w:r>
    </w:p>
    <w:p w:rsidR="003E2599" w:rsidRDefault="003E2599" w:rsidP="003E2599">
      <w:pPr>
        <w:pStyle w:val="a3"/>
        <w:shd w:val="clear" w:color="auto" w:fill="FFFFFF"/>
        <w:spacing w:before="171" w:beforeAutospacing="0" w:after="257" w:afterAutospacing="0" w:line="384" w:lineRule="atLeast"/>
        <w:ind w:firstLine="42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3E2599" w:rsidRDefault="003E2599" w:rsidP="003E2599">
      <w:pPr>
        <w:pStyle w:val="a3"/>
        <w:shd w:val="clear" w:color="auto" w:fill="FFFFFF"/>
        <w:spacing w:before="171" w:beforeAutospacing="0" w:after="0" w:afterAutospacing="0" w:line="384" w:lineRule="atLeast"/>
        <w:ind w:firstLine="42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Уважаемые сельчане, давайте защитим природу. Чтобы жить долго. Чтобы быть сильными и здоровыми. Любите животных, защищайте их,  посадите деревья и цветы, кормите птиц, не загрязняйте территорию! </w:t>
      </w:r>
    </w:p>
    <w:p w:rsidR="003E2599" w:rsidRDefault="003E2599" w:rsidP="003E2599">
      <w:pPr>
        <w:pStyle w:val="a3"/>
        <w:shd w:val="clear" w:color="auto" w:fill="FFFFFF"/>
        <w:spacing w:before="343" w:beforeAutospacing="0" w:after="315" w:afterAutospacing="0" w:line="384" w:lineRule="atLeast"/>
        <w:ind w:firstLine="429"/>
        <w:jc w:val="both"/>
        <w:rPr>
          <w:color w:val="3F4758"/>
          <w:sz w:val="28"/>
          <w:szCs w:val="28"/>
        </w:rPr>
      </w:pPr>
      <w:r>
        <w:rPr>
          <w:color w:val="3F4758"/>
          <w:sz w:val="28"/>
          <w:szCs w:val="28"/>
        </w:rPr>
        <w:t> </w:t>
      </w:r>
    </w:p>
    <w:p w:rsidR="00414260" w:rsidRDefault="00414260"/>
    <w:sectPr w:rsidR="00414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6C"/>
    <w:rsid w:val="002E5B46"/>
    <w:rsid w:val="003E2599"/>
    <w:rsid w:val="00414260"/>
    <w:rsid w:val="00745579"/>
    <w:rsid w:val="00A17F29"/>
    <w:rsid w:val="00FA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5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2599"/>
    <w:rPr>
      <w:b/>
      <w:bCs/>
    </w:rPr>
  </w:style>
  <w:style w:type="character" w:styleId="a5">
    <w:name w:val="Hyperlink"/>
    <w:basedOn w:val="a0"/>
    <w:uiPriority w:val="99"/>
    <w:semiHidden/>
    <w:unhideWhenUsed/>
    <w:rsid w:val="002E5B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5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2599"/>
    <w:rPr>
      <w:b/>
      <w:bCs/>
    </w:rPr>
  </w:style>
  <w:style w:type="character" w:styleId="a5">
    <w:name w:val="Hyperlink"/>
    <w:basedOn w:val="a0"/>
    <w:uiPriority w:val="99"/>
    <w:semiHidden/>
    <w:unhideWhenUsed/>
    <w:rsid w:val="002E5B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2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d1acacvqbjmor.xn--p1ai/tinybrowser/files/ekologiya/2022/2/informaciy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5</cp:revision>
  <dcterms:created xsi:type="dcterms:W3CDTF">2023-11-17T06:20:00Z</dcterms:created>
  <dcterms:modified xsi:type="dcterms:W3CDTF">2023-11-28T10:14:00Z</dcterms:modified>
</cp:coreProperties>
</file>