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 w:line="240" w:lineRule="auto"/>
        <w:outlineLvl w:val="0"/>
        <w:rPr>
          <w:rFonts w:ascii="Golos" w:eastAsia="Times New Roman" w:hAnsi="Golos" w:cs="Arial"/>
          <w:b/>
          <w:bCs/>
          <w:color w:val="0E0E0F"/>
          <w:kern w:val="36"/>
          <w:sz w:val="60"/>
          <w:szCs w:val="60"/>
          <w:lang w:eastAsia="ru-RU"/>
        </w:rPr>
      </w:pPr>
      <w:r w:rsidRPr="005E5B20">
        <w:rPr>
          <w:rFonts w:ascii="Golos" w:eastAsia="Times New Roman" w:hAnsi="Golos" w:cs="Arial"/>
          <w:b/>
          <w:bCs/>
          <w:color w:val="0E0E0F"/>
          <w:kern w:val="36"/>
          <w:sz w:val="60"/>
          <w:szCs w:val="60"/>
          <w:lang w:eastAsia="ru-RU"/>
        </w:rPr>
        <w:t>«Бизнес-навигатор МСП»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Уважаемый предприниматель! Предлагаем Вам зарегистрироваться на уникальном бесплатном ресурсе для бизнеса – портале «Бизнес-навигатор МСП».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1.Что такое портал «Бизнес-навигатор МСП»?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Это бесплатные сервисы АО </w:t>
      </w:r>
      <w:hyperlink r:id="rId4" w:tgtFrame="_blank" w:history="1">
        <w:r w:rsidRPr="005E5B20">
          <w:rPr>
            <w:rFonts w:ascii="Golos" w:eastAsia="Times New Roman" w:hAnsi="Golos" w:cs="Times New Roman"/>
            <w:color w:val="0044CC"/>
            <w:sz w:val="24"/>
            <w:szCs w:val="24"/>
            <w:u w:val="single"/>
            <w:bdr w:val="single" w:sz="2" w:space="0" w:color="E2E8F0" w:frame="1"/>
            <w:lang w:eastAsia="ru-RU"/>
          </w:rPr>
          <w:t>«Корпорация МСП»</w:t>
        </w:r>
      </w:hyperlink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 для начинающих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 действующих предпринимателей. Сервисы помогут решить основные проблемы, с которыми сталкиваются предприниматели.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2.Какие сервисы есть на портале «Бизнес-навигатор МСП»?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hyperlink r:id="rId5" w:tgtFrame="_blank" w:history="1">
        <w:r w:rsidRPr="005E5B20">
          <w:rPr>
            <w:rFonts w:ascii="Golos" w:eastAsia="Times New Roman" w:hAnsi="Golos" w:cs="Times New Roman"/>
            <w:color w:val="0044CC"/>
            <w:sz w:val="24"/>
            <w:szCs w:val="24"/>
            <w:u w:val="single"/>
            <w:bdr w:val="single" w:sz="2" w:space="0" w:color="E2E8F0" w:frame="1"/>
            <w:lang w:eastAsia="ru-RU"/>
          </w:rPr>
          <w:t>«Бизнес-навигатор МСП»</w:t>
        </w:r>
      </w:hyperlink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 Сервис покажет, где лучше открыть бизнес, какие направления востребованы в выбранном районе и на какую прибыль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вы сможете рассчитывать. «Бизнес-навигатор МСП» поможет выбрать нишу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для бизнеса и рассчитать бизнес-план, подобрать подходящее помещение и найти организации, оказывающие поддержку малому и среднему бизнесу.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hyperlink r:id="rId6" w:tgtFrame="_blank" w:history="1">
        <w:r w:rsidRPr="005E5B20">
          <w:rPr>
            <w:rFonts w:ascii="Golos" w:eastAsia="Times New Roman" w:hAnsi="Golos" w:cs="Times New Roman"/>
            <w:color w:val="0044CC"/>
            <w:sz w:val="24"/>
            <w:szCs w:val="24"/>
            <w:u w:val="single"/>
            <w:bdr w:val="single" w:sz="2" w:space="0" w:color="E2E8F0" w:frame="1"/>
            <w:lang w:eastAsia="ru-RU"/>
          </w:rPr>
          <w:t>«ТАСС-бизнес»</w:t>
        </w:r>
      </w:hyperlink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 Сервис поможет собрать информацию о контрагентах: оценить их финансовое состояние, посмотреть результаты проверок.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С помощью «ТАСС-Бизнес» можно отслеживать закупки крупнейших заказчиков и принять в них участие.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hyperlink r:id="rId7" w:tgtFrame="_blank" w:history="1">
        <w:r w:rsidRPr="005E5B20">
          <w:rPr>
            <w:rFonts w:ascii="Golos" w:eastAsia="Times New Roman" w:hAnsi="Golos" w:cs="Times New Roman"/>
            <w:color w:val="0044CC"/>
            <w:sz w:val="24"/>
            <w:szCs w:val="24"/>
            <w:u w:val="single"/>
            <w:bdr w:val="single" w:sz="2" w:space="0" w:color="E2E8F0" w:frame="1"/>
            <w:lang w:eastAsia="ru-RU"/>
          </w:rPr>
          <w:t>«Поток»</w:t>
        </w:r>
      </w:hyperlink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 Сервис поможет расширить ваш бизнес: создать современный сайт, запустить его продвижение и проанализировать эффективность.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hyperlink r:id="rId8" w:tgtFrame="_blank" w:history="1">
        <w:r w:rsidRPr="005E5B20">
          <w:rPr>
            <w:rFonts w:ascii="Golos" w:eastAsia="Times New Roman" w:hAnsi="Golos" w:cs="Times New Roman"/>
            <w:color w:val="0044CC"/>
            <w:sz w:val="24"/>
            <w:szCs w:val="24"/>
            <w:u w:val="single"/>
            <w:bdr w:val="single" w:sz="2" w:space="0" w:color="E2E8F0" w:frame="1"/>
            <w:lang w:eastAsia="ru-RU"/>
          </w:rPr>
          <w:t>«Жизненные ситуации»</w:t>
        </w:r>
      </w:hyperlink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. Сервис поможет подобрать практичное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решение ваших вопросов с учетом последних требований законодательства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 рекомендаций экспертов.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3.Кто может воспользоваться порталом «Бизнес-навигатор МСП»?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Индивидуальные предприниматели и юридические лица могут пользоваться порталом «Бизнес-навигатор МСП» бесплатно, но большинство сервисов доступно только зарегистрированным пользователям – малым </w:t>
      </w:r>
    </w:p>
    <w:p w:rsidR="005E5B20" w:rsidRPr="005E5B20" w:rsidRDefault="005E5B20" w:rsidP="005E5B20">
      <w:pP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и средним предпринимателям.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4.Как зарегистрироваться на портале «Бизнес-навигатор МСП»?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25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Заполнить форму регистрации на портале. Для этого выберите на главной странице «Вход», далее «Регистрация». В поле «</w:t>
      </w:r>
      <w:proofErr w:type="spellStart"/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Промокод</w:t>
      </w:r>
      <w:proofErr w:type="spellEnd"/>
      <w:r w:rsidRPr="005E5B20"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  <w:t>» необходимо внести указанный ниже набор символов.</w:t>
      </w:r>
    </w:p>
    <w:p w:rsidR="005E5B20" w:rsidRPr="005E5B20" w:rsidRDefault="005E5B20" w:rsidP="005E5B20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360" w:lineRule="atLeast"/>
        <w:jc w:val="both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bdr w:val="single" w:sz="2" w:space="0" w:color="E2E8F0" w:frame="1"/>
          <w:lang w:eastAsia="ru-RU"/>
        </w:rPr>
        <w:t>ВАШ ПРОМОКОД: </w:t>
      </w:r>
      <w:proofErr w:type="spellStart"/>
      <w:r w:rsidRPr="005E5B20">
        <w:rPr>
          <w:rFonts w:ascii="Golos" w:eastAsia="Times New Roman" w:hAnsi="Golos" w:cs="Times New Roman"/>
          <w:b/>
          <w:bCs/>
          <w:color w:val="0E0E0F"/>
          <w:sz w:val="24"/>
          <w:szCs w:val="24"/>
          <w:u w:val="single"/>
          <w:bdr w:val="single" w:sz="2" w:space="0" w:color="E2E8F0" w:frame="1"/>
          <w:lang w:eastAsia="ru-RU"/>
        </w:rPr>
        <w:t>vlauEe</w:t>
      </w:r>
      <w:proofErr w:type="spellEnd"/>
    </w:p>
    <w:p w:rsidR="008769DB" w:rsidRDefault="008769DB">
      <w:bookmarkStart w:id="0" w:name="_GoBack"/>
      <w:bookmarkEnd w:id="0"/>
    </w:p>
    <w:sectPr w:rsidR="0087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9D"/>
    <w:rsid w:val="002D579D"/>
    <w:rsid w:val="005E5B20"/>
    <w:rsid w:val="008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15F0-6743-4D62-8A22-2EAC5000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1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78747640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5305867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243386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233366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892442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7237535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3996787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157119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1438300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460631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024804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983244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0621084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bn.ru/help/description/cas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bn.ru/help/description/potok.htm?utm_source=mos_ru&amp;utm_medium=banner&amp;utm_campaign=mos_ru&amp;utm_content=prodvizhenie_na%252520sajte_mos_ru&amp;utm_term=pot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ssbiz.ru/" TargetMode="External"/><Relationship Id="rId5" Type="http://schemas.openxmlformats.org/officeDocument/2006/relationships/hyperlink" Target="https://navigator.smbn.ru/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rpms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2024-02-20T08:14:00Z</dcterms:created>
  <dcterms:modified xsi:type="dcterms:W3CDTF">2024-02-20T08:15:00Z</dcterms:modified>
</cp:coreProperties>
</file>