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9E5D62" w:rsidRPr="009E5D62" w:rsidTr="009E5D62">
        <w:trPr>
          <w:trHeight w:val="1023"/>
          <w:jc w:val="center"/>
        </w:trPr>
        <w:tc>
          <w:tcPr>
            <w:tcW w:w="3704" w:type="dxa"/>
            <w:hideMark/>
          </w:tcPr>
          <w:p w:rsidR="009E5D62" w:rsidRPr="009E5D62" w:rsidRDefault="009E5D62" w:rsidP="009E5D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E5D62" w:rsidRPr="009E5D62" w:rsidRDefault="009E5D62" w:rsidP="009E5D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9E5D62" w:rsidRPr="009E5D62" w:rsidRDefault="009E5D62" w:rsidP="009E5D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D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9E5D62" w:rsidRPr="009E5D62" w:rsidRDefault="009E5D62" w:rsidP="009E5D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E5D62" w:rsidRPr="009E5D62" w:rsidRDefault="009E5D62" w:rsidP="009E5D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9E5D62" w:rsidRPr="009E5D62" w:rsidRDefault="0078638C" w:rsidP="009E5D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770662465" r:id="rId5"/>
              </w:object>
            </w:r>
            <w:r w:rsidR="009E5D62" w:rsidRPr="009E5D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9E5D62" w:rsidRPr="009E5D62" w:rsidRDefault="009E5D62" w:rsidP="009E5D62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9E5D62" w:rsidRPr="009E5D62" w:rsidRDefault="009E5D62" w:rsidP="009E5D62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9E5D62" w:rsidRPr="009E5D62" w:rsidRDefault="009E5D62" w:rsidP="009E5D62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9E5D62" w:rsidRPr="009E5D62" w:rsidRDefault="009E5D62" w:rsidP="009E5D62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9E5D62" w:rsidRPr="009E5D62" w:rsidRDefault="009E5D62" w:rsidP="009E5D62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9E5D62" w:rsidRPr="009E5D62" w:rsidRDefault="009E5D62" w:rsidP="009E5D62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E5D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9E5D62" w:rsidRPr="009E5D62" w:rsidRDefault="009E5D62" w:rsidP="009E5D62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9E5D62" w:rsidRPr="009E5D62" w:rsidRDefault="009E5D62" w:rsidP="009E5D62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E5D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359061, Республика Калмыкия, Городовиковский район, с. Весёлое, ул. Спортивная, 28, код 84731</w:t>
      </w:r>
    </w:p>
    <w:p w:rsidR="009E5D62" w:rsidRPr="00D51DF4" w:rsidRDefault="009E5D62" w:rsidP="009E5D62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E5D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</w:t>
      </w:r>
      <w:r w:rsidRPr="00D51D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96-2-36, </w:t>
      </w:r>
      <w:r w:rsidRPr="009E5D6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D51D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9E5D6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Pr="00D51D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hyperlink r:id="rId6" w:history="1">
        <w:r w:rsidRPr="009E5D62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val="en-US" w:eastAsia="ru-RU"/>
          </w:rPr>
          <w:t>dsmo</w:t>
        </w:r>
        <w:r w:rsidRPr="00D51DF4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eastAsia="ru-RU"/>
          </w:rPr>
          <w:t>_</w:t>
        </w:r>
        <w:r w:rsidRPr="009E5D62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val="en-US" w:eastAsia="ru-RU"/>
          </w:rPr>
          <w:t>rk</w:t>
        </w:r>
        <w:r w:rsidRPr="00D51DF4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eastAsia="ru-RU"/>
          </w:rPr>
          <w:t>@</w:t>
        </w:r>
        <w:r w:rsidRPr="009E5D62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val="en-US" w:eastAsia="ru-RU"/>
          </w:rPr>
          <w:t>mail</w:t>
        </w:r>
        <w:r w:rsidRPr="00D51DF4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eastAsia="ru-RU"/>
          </w:rPr>
          <w:t>.</w:t>
        </w:r>
        <w:r w:rsidRPr="009E5D62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val="en-US" w:eastAsia="ru-RU"/>
          </w:rPr>
          <w:t>ru</w:t>
        </w:r>
      </w:hyperlink>
    </w:p>
    <w:p w:rsidR="009E5D62" w:rsidRPr="009E5D62" w:rsidRDefault="009E5D62" w:rsidP="009E5D62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«29» февраля</w:t>
      </w:r>
      <w:r w:rsidRPr="009E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                                                                                          с. Весёлое</w:t>
      </w:r>
    </w:p>
    <w:p w:rsidR="009E5D62" w:rsidRPr="009E5D62" w:rsidRDefault="009E5D62" w:rsidP="009E5D62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№ </w:t>
      </w:r>
      <w:r w:rsidR="00D51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</w:p>
    <w:p w:rsidR="009E5D62" w:rsidRPr="009E5D62" w:rsidRDefault="009E5D62" w:rsidP="009E5D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26"/>
      </w:tblGrid>
      <w:tr w:rsidR="00931A4C" w:rsidRPr="00D41A37" w:rsidTr="009E5D62">
        <w:trPr>
          <w:trHeight w:val="664"/>
          <w:jc w:val="right"/>
        </w:trPr>
        <w:tc>
          <w:tcPr>
            <w:tcW w:w="4726" w:type="dxa"/>
            <w:hideMark/>
          </w:tcPr>
          <w:p w:rsidR="009E5D62" w:rsidRPr="00D41A37" w:rsidRDefault="009E5D62" w:rsidP="00D41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41A37">
              <w:rPr>
                <w:rFonts w:ascii="Times New Roman" w:eastAsia="Times New Roman" w:hAnsi="Times New Roman" w:cs="Times New Roman"/>
                <w:sz w:val="25"/>
                <w:szCs w:val="25"/>
              </w:rPr>
              <w:t>«О штатном расписании муниципальных служащих администрации Дружненского СМО РК на 2024 год».</w:t>
            </w:r>
          </w:p>
        </w:tc>
      </w:tr>
    </w:tbl>
    <w:p w:rsidR="009E5D62" w:rsidRPr="00D41A37" w:rsidRDefault="009E5D62" w:rsidP="009E5D62">
      <w:pPr>
        <w:spacing w:after="0" w:line="240" w:lineRule="auto"/>
        <w:ind w:right="283"/>
        <w:rPr>
          <w:rFonts w:ascii="Times New Roman" w:eastAsia="Times New Roman" w:hAnsi="Times New Roman" w:cs="Times New Roman"/>
          <w:sz w:val="26"/>
          <w:szCs w:val="26"/>
        </w:rPr>
      </w:pPr>
    </w:p>
    <w:p w:rsidR="009E5D62" w:rsidRPr="00D41A37" w:rsidRDefault="009E5D62" w:rsidP="009E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1A37">
        <w:rPr>
          <w:rFonts w:ascii="Times New Roman" w:eastAsia="Times New Roman" w:hAnsi="Times New Roman" w:cs="Times New Roman"/>
          <w:sz w:val="26"/>
          <w:szCs w:val="26"/>
        </w:rPr>
        <w:tab/>
      </w:r>
      <w:r w:rsidRPr="00D41A37">
        <w:rPr>
          <w:rFonts w:ascii="Times New Roman" w:eastAsia="Times New Roman" w:hAnsi="Times New Roman" w:cs="Times New Roman"/>
          <w:sz w:val="25"/>
          <w:szCs w:val="25"/>
        </w:rPr>
        <w:t xml:space="preserve"> В соответствии с Федеральным Законом от 06.10.2003 №131-Ф3 «Об общих принципах организации местного самоуправления в РФ», </w:t>
      </w:r>
      <w:r w:rsidR="00D51DF4" w:rsidRPr="00D41A37">
        <w:rPr>
          <w:rFonts w:ascii="Times New Roman" w:eastAsia="Times New Roman" w:hAnsi="Times New Roman" w:cs="Times New Roman"/>
          <w:sz w:val="25"/>
          <w:szCs w:val="25"/>
        </w:rPr>
        <w:t>руководствуясь Постановлением</w:t>
      </w:r>
      <w:r w:rsidRPr="00D41A37">
        <w:rPr>
          <w:rFonts w:ascii="Times New Roman" w:eastAsia="Times New Roman" w:hAnsi="Times New Roman" w:cs="Times New Roman"/>
          <w:sz w:val="25"/>
          <w:szCs w:val="25"/>
        </w:rPr>
        <w:t xml:space="preserve"> Правительства Республики Калмыкия № 375 от 24.11.2023г. </w:t>
      </w:r>
      <w:r w:rsidR="00D51DF4" w:rsidRPr="00D41A37">
        <w:rPr>
          <w:rFonts w:ascii="Times New Roman" w:eastAsia="Times New Roman" w:hAnsi="Times New Roman" w:cs="Times New Roman"/>
          <w:sz w:val="25"/>
          <w:szCs w:val="25"/>
        </w:rPr>
        <w:t xml:space="preserve">пунктом 1.8 </w:t>
      </w:r>
      <w:r w:rsidRPr="00D41A37">
        <w:rPr>
          <w:rFonts w:ascii="Times New Roman" w:eastAsia="Times New Roman" w:hAnsi="Times New Roman" w:cs="Times New Roman"/>
          <w:sz w:val="25"/>
          <w:szCs w:val="25"/>
        </w:rPr>
        <w:t xml:space="preserve"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Республики </w:t>
      </w:r>
      <w:r w:rsidR="00D51DF4" w:rsidRPr="00D41A37">
        <w:rPr>
          <w:rFonts w:ascii="Times New Roman" w:eastAsia="Times New Roman" w:hAnsi="Times New Roman" w:cs="Times New Roman"/>
          <w:sz w:val="25"/>
          <w:szCs w:val="25"/>
        </w:rPr>
        <w:t>Калмыкия», статьей 10 Закона Республики Калмыкия от 18.11.2008 № 148-</w:t>
      </w:r>
      <w:r w:rsidR="00D51DF4" w:rsidRPr="00D41A37">
        <w:rPr>
          <w:rFonts w:ascii="Times New Roman" w:eastAsia="Times New Roman" w:hAnsi="Times New Roman" w:cs="Times New Roman"/>
          <w:sz w:val="25"/>
          <w:szCs w:val="25"/>
          <w:lang w:val="en-US"/>
        </w:rPr>
        <w:t>IV</w:t>
      </w:r>
      <w:r w:rsidR="00D51DF4" w:rsidRPr="00D41A37">
        <w:rPr>
          <w:rFonts w:ascii="Times New Roman" w:eastAsia="Times New Roman" w:hAnsi="Times New Roman" w:cs="Times New Roman"/>
          <w:sz w:val="25"/>
          <w:szCs w:val="25"/>
        </w:rPr>
        <w:t>-3 «О некоторых вопросах правового регулирования муниципальной службы в Республике Калмыкия»,</w:t>
      </w:r>
      <w:r w:rsidRPr="00D41A37">
        <w:rPr>
          <w:rFonts w:ascii="Times New Roman" w:eastAsia="Times New Roman" w:hAnsi="Times New Roman" w:cs="Times New Roman"/>
          <w:sz w:val="25"/>
          <w:szCs w:val="25"/>
        </w:rPr>
        <w:t xml:space="preserve"> Решением Собрания депутатов Дружненского СМО РК от 29.02.2024 № 11 «Об утверждении «Положения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 и формирования фонда оплаты труда муниципальных служащих администрации Дружненского СМО РК», </w:t>
      </w:r>
      <w:r w:rsidRPr="00D41A37">
        <w:rPr>
          <w:rFonts w:ascii="Times New Roman" w:eastAsia="Times New Roman" w:hAnsi="Times New Roman" w:cs="Times New Roman"/>
          <w:bCs/>
          <w:sz w:val="25"/>
          <w:szCs w:val="25"/>
        </w:rPr>
        <w:t xml:space="preserve">руководствуясь </w:t>
      </w:r>
      <w:r w:rsidRPr="00D41A37">
        <w:rPr>
          <w:rFonts w:ascii="Times New Roman" w:eastAsia="Times New Roman" w:hAnsi="Times New Roman" w:cs="Times New Roman"/>
          <w:sz w:val="25"/>
          <w:szCs w:val="25"/>
        </w:rPr>
        <w:t>Уставом Дружненского СМО РК, администрация Дружненского сельского муниципального образования Республики Калмыкия</w:t>
      </w:r>
    </w:p>
    <w:p w:rsidR="009E5D62" w:rsidRPr="00D41A37" w:rsidRDefault="009E5D62" w:rsidP="009E5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5"/>
          <w:szCs w:val="25"/>
        </w:rPr>
      </w:pPr>
      <w:r w:rsidRPr="00D41A37">
        <w:rPr>
          <w:rFonts w:ascii="Times New Roman" w:eastAsia="Calibri" w:hAnsi="Times New Roman" w:cs="Times New Roman"/>
          <w:b/>
          <w:color w:val="000000"/>
          <w:sz w:val="25"/>
          <w:szCs w:val="25"/>
        </w:rPr>
        <w:t>ПОСТАНОВЛЯЕТ:</w:t>
      </w:r>
    </w:p>
    <w:p w:rsidR="009E5D62" w:rsidRDefault="009E5D62" w:rsidP="009E5D62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A37">
        <w:rPr>
          <w:rFonts w:ascii="Times New Roman" w:eastAsia="Times New Roman" w:hAnsi="Times New Roman" w:cs="Times New Roman"/>
          <w:sz w:val="25"/>
          <w:szCs w:val="25"/>
        </w:rPr>
        <w:t>1.Утвердить штатное расписание муниципальных служащих администрации Дружненского сельского муниципального образования Республики Калмыкия на 2024 год, приложение</w:t>
      </w:r>
      <w:r w:rsidR="00D41A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1A37">
        <w:rPr>
          <w:rFonts w:ascii="Times New Roman" w:eastAsia="Times New Roman" w:hAnsi="Times New Roman" w:cs="Times New Roman"/>
          <w:sz w:val="25"/>
          <w:szCs w:val="25"/>
          <w:lang w:eastAsia="ru-RU"/>
        </w:rPr>
        <w:t>№ 1.</w:t>
      </w:r>
    </w:p>
    <w:p w:rsidR="00D41A37" w:rsidRPr="00D41A37" w:rsidRDefault="00D41A37" w:rsidP="009E5D62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5D62" w:rsidRPr="00D41A37" w:rsidRDefault="009E5D62" w:rsidP="009E5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5"/>
          <w:szCs w:val="25"/>
        </w:rPr>
      </w:pPr>
      <w:r w:rsidRPr="00D41A37">
        <w:rPr>
          <w:rFonts w:ascii="Times New Roman" w:eastAsia="Calibri" w:hAnsi="Times New Roman" w:cs="Times New Roman"/>
          <w:color w:val="000000"/>
          <w:sz w:val="25"/>
          <w:szCs w:val="25"/>
        </w:rPr>
        <w:t>2.Признать утратившим силу:</w:t>
      </w:r>
    </w:p>
    <w:p w:rsidR="009E5D62" w:rsidRPr="00D41A37" w:rsidRDefault="009E5D62" w:rsidP="009E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1A37">
        <w:rPr>
          <w:rFonts w:ascii="Times New Roman" w:eastAsia="Times New Roman" w:hAnsi="Times New Roman" w:cs="Times New Roman"/>
          <w:sz w:val="25"/>
          <w:szCs w:val="25"/>
        </w:rPr>
        <w:t>- постановление администрации Дружненского СМО Р</w:t>
      </w:r>
      <w:r w:rsidR="003D4349" w:rsidRPr="00D41A37">
        <w:rPr>
          <w:rFonts w:ascii="Times New Roman" w:eastAsia="Times New Roman" w:hAnsi="Times New Roman" w:cs="Times New Roman"/>
          <w:sz w:val="25"/>
          <w:szCs w:val="25"/>
        </w:rPr>
        <w:t>еспублики Калмыкия от 09.01.2024</w:t>
      </w:r>
      <w:r w:rsidR="0078638C">
        <w:rPr>
          <w:rFonts w:ascii="Times New Roman" w:eastAsia="Times New Roman" w:hAnsi="Times New Roman" w:cs="Times New Roman"/>
          <w:sz w:val="25"/>
          <w:szCs w:val="25"/>
        </w:rPr>
        <w:t xml:space="preserve"> № 03</w:t>
      </w:r>
      <w:bookmarkStart w:id="0" w:name="_GoBack"/>
      <w:bookmarkEnd w:id="0"/>
      <w:r w:rsidRPr="00D41A37">
        <w:rPr>
          <w:rFonts w:ascii="Times New Roman" w:eastAsia="Times New Roman" w:hAnsi="Times New Roman" w:cs="Times New Roman"/>
          <w:sz w:val="25"/>
          <w:szCs w:val="25"/>
        </w:rPr>
        <w:t xml:space="preserve"> «О штатном расписании </w:t>
      </w:r>
      <w:r w:rsidR="003D4349" w:rsidRPr="00D41A37">
        <w:rPr>
          <w:rFonts w:ascii="Times New Roman" w:eastAsia="Times New Roman" w:hAnsi="Times New Roman" w:cs="Times New Roman"/>
          <w:sz w:val="25"/>
          <w:szCs w:val="25"/>
        </w:rPr>
        <w:t xml:space="preserve">муниципальных служащих </w:t>
      </w:r>
      <w:r w:rsidRPr="00D41A37">
        <w:rPr>
          <w:rFonts w:ascii="Times New Roman" w:eastAsia="Times New Roman" w:hAnsi="Times New Roman" w:cs="Times New Roman"/>
          <w:sz w:val="25"/>
          <w:szCs w:val="25"/>
        </w:rPr>
        <w:t>администрации Дружненского</w:t>
      </w:r>
      <w:r w:rsidR="003D4349" w:rsidRPr="00D41A37">
        <w:rPr>
          <w:rFonts w:ascii="Times New Roman" w:eastAsia="Times New Roman" w:hAnsi="Times New Roman" w:cs="Times New Roman"/>
          <w:sz w:val="25"/>
          <w:szCs w:val="25"/>
        </w:rPr>
        <w:t xml:space="preserve"> сельского муниципального образования Республики Калмыкия на 2024 год».</w:t>
      </w:r>
    </w:p>
    <w:p w:rsidR="009E5D62" w:rsidRPr="00D41A37" w:rsidRDefault="009E5D62" w:rsidP="009E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1A37">
        <w:rPr>
          <w:rFonts w:ascii="Times New Roman" w:eastAsia="Times New Roman" w:hAnsi="Times New Roman" w:cs="Times New Roman"/>
          <w:sz w:val="25"/>
          <w:szCs w:val="25"/>
        </w:rPr>
        <w:t xml:space="preserve">3.Настоящее постановление вступает в силу с момента подписания и распространяется на правоотношения, возникшие с 01.01.2024 года. </w:t>
      </w:r>
    </w:p>
    <w:p w:rsidR="009E5D62" w:rsidRPr="00D41A37" w:rsidRDefault="009E5D62" w:rsidP="009E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9E5D62" w:rsidRPr="00D41A37" w:rsidRDefault="009E5D62" w:rsidP="009E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41A37">
        <w:rPr>
          <w:rFonts w:ascii="Times New Roman" w:eastAsia="Times New Roman" w:hAnsi="Times New Roman" w:cs="Times New Roman"/>
          <w:sz w:val="25"/>
          <w:szCs w:val="25"/>
        </w:rPr>
        <w:t>4.Контроль за исполнением настоящего постановления оставляю за собой.</w:t>
      </w:r>
    </w:p>
    <w:p w:rsidR="009E5D62" w:rsidRPr="00D41A37" w:rsidRDefault="009E5D62" w:rsidP="009E5D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</w:p>
    <w:p w:rsidR="009E5D62" w:rsidRPr="00D41A37" w:rsidRDefault="00D41A37" w:rsidP="009E5D6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 w:rsidR="009E5D62" w:rsidRPr="00D41A37">
        <w:rPr>
          <w:rFonts w:ascii="Times New Roman" w:eastAsia="Times New Roman" w:hAnsi="Times New Roman" w:cs="Times New Roman"/>
          <w:sz w:val="25"/>
          <w:szCs w:val="25"/>
        </w:rPr>
        <w:t>Глава Дружненского сельского</w:t>
      </w:r>
    </w:p>
    <w:p w:rsidR="009E5D62" w:rsidRPr="00D41A37" w:rsidRDefault="00D41A37" w:rsidP="009E5D6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 w:rsidR="009E5D62" w:rsidRPr="00D41A37">
        <w:rPr>
          <w:rFonts w:ascii="Times New Roman" w:eastAsia="Times New Roman" w:hAnsi="Times New Roman" w:cs="Times New Roman"/>
          <w:sz w:val="25"/>
          <w:szCs w:val="25"/>
        </w:rPr>
        <w:t>муниципального образования</w:t>
      </w:r>
    </w:p>
    <w:p w:rsidR="002D3CA6" w:rsidRPr="00D41A37" w:rsidRDefault="00D41A37" w:rsidP="009E5D6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  <w:sectPr w:rsidR="002D3CA6" w:rsidRPr="00D41A37">
          <w:pgSz w:w="11906" w:h="16838"/>
          <w:pgMar w:top="1135" w:right="707" w:bottom="0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 w:rsidR="009E5D62" w:rsidRPr="00D41A37">
        <w:rPr>
          <w:rFonts w:ascii="Times New Roman" w:eastAsia="Times New Roman" w:hAnsi="Times New Roman" w:cs="Times New Roman"/>
          <w:sz w:val="25"/>
          <w:szCs w:val="25"/>
        </w:rPr>
        <w:t xml:space="preserve">Республики Калмыкия (ахлачи)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="009E5D62" w:rsidRPr="00D41A37">
        <w:rPr>
          <w:rFonts w:ascii="Times New Roman" w:eastAsia="Times New Roman" w:hAnsi="Times New Roman" w:cs="Times New Roman"/>
          <w:sz w:val="25"/>
          <w:szCs w:val="25"/>
        </w:rPr>
        <w:t xml:space="preserve"> Никодинов С.В.</w:t>
      </w:r>
    </w:p>
    <w:p w:rsidR="009E5D62" w:rsidRPr="009E5D62" w:rsidRDefault="009E5D62" w:rsidP="009E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D62" w:rsidRPr="009E5D62" w:rsidRDefault="009E5D62" w:rsidP="009E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D62" w:rsidRPr="009E5D62" w:rsidRDefault="009E5D62" w:rsidP="009E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E5D62" w:rsidRPr="009E5D62" w:rsidSect="002D3CA6">
          <w:pgSz w:w="16838" w:h="11906" w:orient="landscape"/>
          <w:pgMar w:top="707" w:right="0" w:bottom="1701" w:left="1135" w:header="708" w:footer="708" w:gutter="0"/>
          <w:cols w:space="720"/>
          <w:docGrid w:linePitch="299"/>
        </w:sectPr>
      </w:pPr>
    </w:p>
    <w:p w:rsidR="002D3CA6" w:rsidRDefault="002D3CA6" w:rsidP="009E5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  <w:sectPr w:rsidR="002D3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D62" w:rsidRPr="009E5D62" w:rsidRDefault="009E5D62" w:rsidP="009E5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E5D62" w:rsidRPr="009E5D62" w:rsidRDefault="009E5D62" w:rsidP="009E5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5E7BB0" w:rsidRDefault="005E7BB0"/>
    <w:sectPr w:rsidR="005E7BB0" w:rsidSect="002D3C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C7"/>
    <w:rsid w:val="002D3CA6"/>
    <w:rsid w:val="003D4349"/>
    <w:rsid w:val="005E7BB0"/>
    <w:rsid w:val="007370C7"/>
    <w:rsid w:val="0078638C"/>
    <w:rsid w:val="00931A4C"/>
    <w:rsid w:val="009E5D62"/>
    <w:rsid w:val="00D41A37"/>
    <w:rsid w:val="00D5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CFCF65"/>
  <w15:chartTrackingRefBased/>
  <w15:docId w15:val="{277F3BDB-46DA-4105-B1DB-C8D8F3B9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8</cp:revision>
  <dcterms:created xsi:type="dcterms:W3CDTF">2024-02-28T15:50:00Z</dcterms:created>
  <dcterms:modified xsi:type="dcterms:W3CDTF">2024-02-28T18:55:00Z</dcterms:modified>
</cp:coreProperties>
</file>