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C94710" w14:paraId="68C787DF" w14:textId="77777777" w:rsidTr="00C94710">
        <w:trPr>
          <w:trHeight w:val="1023"/>
          <w:jc w:val="center"/>
        </w:trPr>
        <w:tc>
          <w:tcPr>
            <w:tcW w:w="3704" w:type="dxa"/>
            <w:hideMark/>
          </w:tcPr>
          <w:p w14:paraId="74F66D1D" w14:textId="77777777" w:rsidR="00C94710" w:rsidRDefault="00C947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  <w:p w14:paraId="2CC4F470" w14:textId="77777777" w:rsidR="00C94710" w:rsidRDefault="00C947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администрации</w:t>
            </w:r>
          </w:p>
          <w:p w14:paraId="1AE22CC1" w14:textId="77777777" w:rsidR="00C94710" w:rsidRDefault="00C947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14:paraId="71DBA733" w14:textId="77777777" w:rsidR="00C94710" w:rsidRDefault="00C947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14:paraId="12AA4D7C" w14:textId="77777777" w:rsidR="00C94710" w:rsidRDefault="00C947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14:paraId="2A6B4E90" w14:textId="77777777" w:rsidR="00C94710" w:rsidRDefault="00187EE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object w:dxaOrig="1440" w:dyaOrig="1440" w14:anchorId="6D46A2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4" o:title=""/>
                  <o:lock v:ext="edit" aspectratio="f"/>
                  <w10:wrap anchorx="page"/>
                </v:shape>
                <o:OLEObject Type="Embed" ProgID="Word.Document.8" ShapeID="_x0000_s1026" DrawAspect="Content" ObjectID="_1767632570" r:id="rId5"/>
              </w:object>
            </w:r>
            <w:r w:rsidR="00C947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14:paraId="71B1ACD9" w14:textId="77777777" w:rsidR="00C94710" w:rsidRDefault="00C94710">
            <w:pPr>
              <w:tabs>
                <w:tab w:val="left" w:pos="480"/>
                <w:tab w:val="center" w:pos="2058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Хальмг Тан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чин</w:t>
            </w:r>
          </w:p>
          <w:p w14:paraId="4840E60F" w14:textId="77777777" w:rsidR="00C94710" w:rsidRDefault="00C94710">
            <w:pPr>
              <w:tabs>
                <w:tab w:val="left" w:pos="480"/>
                <w:tab w:val="center" w:pos="2058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Дружненск селана</w:t>
            </w:r>
          </w:p>
          <w:p w14:paraId="7CC6B692" w14:textId="77777777" w:rsidR="00C94710" w:rsidRDefault="00C94710">
            <w:pPr>
              <w:tabs>
                <w:tab w:val="left" w:pos="480"/>
                <w:tab w:val="center" w:pos="2058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 бурдэцин</w:t>
            </w:r>
          </w:p>
          <w:p w14:paraId="6E56F92B" w14:textId="77777777" w:rsidR="00C94710" w:rsidRDefault="00C94710">
            <w:pPr>
              <w:tabs>
                <w:tab w:val="left" w:pos="480"/>
                <w:tab w:val="center" w:pos="2058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администрацин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ардачин</w:t>
            </w:r>
          </w:p>
          <w:p w14:paraId="19A1E9D3" w14:textId="77777777" w:rsidR="00C94710" w:rsidRDefault="00C94710">
            <w:pPr>
              <w:tabs>
                <w:tab w:val="left" w:pos="480"/>
                <w:tab w:val="center" w:pos="2058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тогтавр</w:t>
            </w:r>
          </w:p>
          <w:p w14:paraId="7393F939" w14:textId="77777777" w:rsidR="00C94710" w:rsidRDefault="00C94710">
            <w:pPr>
              <w:tabs>
                <w:tab w:val="left" w:pos="480"/>
                <w:tab w:val="center" w:pos="2058"/>
              </w:tabs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</w:t>
            </w:r>
          </w:p>
          <w:p w14:paraId="0ECCFB0B" w14:textId="77777777" w:rsidR="00C94710" w:rsidRDefault="00C94710">
            <w:pPr>
              <w:tabs>
                <w:tab w:val="left" w:pos="480"/>
                <w:tab w:val="center" w:pos="2058"/>
              </w:tabs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p w14:paraId="49B45CAA" w14:textId="77777777" w:rsidR="00C94710" w:rsidRDefault="00C94710" w:rsidP="00C94710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359061, Республика Калмыкия, Городовиковский район, с. Весёлое, ул. Спортивная, 28, код 84731</w:t>
      </w:r>
    </w:p>
    <w:p w14:paraId="2753B9C1" w14:textId="77777777" w:rsidR="00C94710" w:rsidRPr="00187EE2" w:rsidRDefault="00C94710" w:rsidP="00C94710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тел</w:t>
      </w:r>
      <w:r w:rsidRPr="00187EE2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. 96-2-36, </w:t>
      </w:r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e</w:t>
      </w:r>
      <w:r w:rsidRPr="00187EE2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-</w:t>
      </w:r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mail</w:t>
      </w:r>
      <w:r w:rsidRPr="00187EE2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/>
            <w:b/>
            <w:sz w:val="21"/>
            <w:szCs w:val="21"/>
            <w:lang w:val="en-US" w:eastAsia="ru-RU"/>
          </w:rPr>
          <w:t>dsmo</w:t>
        </w:r>
        <w:r w:rsidRPr="00187EE2">
          <w:rPr>
            <w:rStyle w:val="a3"/>
            <w:rFonts w:ascii="Times New Roman" w:eastAsia="Times New Roman" w:hAnsi="Times New Roman"/>
            <w:b/>
            <w:sz w:val="21"/>
            <w:szCs w:val="21"/>
            <w:lang w:val="en-US" w:eastAsia="ru-RU"/>
          </w:rPr>
          <w:t>_</w:t>
        </w:r>
        <w:r>
          <w:rPr>
            <w:rStyle w:val="a3"/>
            <w:rFonts w:ascii="Times New Roman" w:eastAsia="Times New Roman" w:hAnsi="Times New Roman"/>
            <w:b/>
            <w:sz w:val="21"/>
            <w:szCs w:val="21"/>
            <w:lang w:val="en-US" w:eastAsia="ru-RU"/>
          </w:rPr>
          <w:t>rk</w:t>
        </w:r>
        <w:r w:rsidRPr="00187EE2">
          <w:rPr>
            <w:rStyle w:val="a3"/>
            <w:rFonts w:ascii="Times New Roman" w:eastAsia="Times New Roman" w:hAnsi="Times New Roman"/>
            <w:b/>
            <w:sz w:val="21"/>
            <w:szCs w:val="21"/>
            <w:lang w:val="en-US" w:eastAsia="ru-RU"/>
          </w:rPr>
          <w:t>@</w:t>
        </w:r>
        <w:r>
          <w:rPr>
            <w:rStyle w:val="a3"/>
            <w:rFonts w:ascii="Times New Roman" w:eastAsia="Times New Roman" w:hAnsi="Times New Roman"/>
            <w:b/>
            <w:sz w:val="21"/>
            <w:szCs w:val="21"/>
            <w:lang w:val="en-US" w:eastAsia="ru-RU"/>
          </w:rPr>
          <w:t>mail</w:t>
        </w:r>
        <w:r w:rsidRPr="00187EE2">
          <w:rPr>
            <w:rStyle w:val="a3"/>
            <w:rFonts w:ascii="Times New Roman" w:eastAsia="Times New Roman" w:hAnsi="Times New Roman"/>
            <w:b/>
            <w:sz w:val="21"/>
            <w:szCs w:val="21"/>
            <w:lang w:val="en-US" w:eastAsia="ru-RU"/>
          </w:rPr>
          <w:t>.</w:t>
        </w:r>
        <w:r>
          <w:rPr>
            <w:rStyle w:val="a3"/>
            <w:rFonts w:ascii="Times New Roman" w:eastAsia="Times New Roman" w:hAnsi="Times New Roman"/>
            <w:b/>
            <w:sz w:val="21"/>
            <w:szCs w:val="21"/>
            <w:lang w:val="en-US" w:eastAsia="ru-RU"/>
          </w:rPr>
          <w:t>ru</w:t>
        </w:r>
      </w:hyperlink>
    </w:p>
    <w:p w14:paraId="5209EC57" w14:textId="77777777" w:rsidR="00C94710" w:rsidRDefault="00C94710" w:rsidP="00C94710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16» января 2024 года                                                                                            с. Весёлое</w:t>
      </w:r>
    </w:p>
    <w:p w14:paraId="61BCAD87" w14:textId="77777777" w:rsidR="00C94710" w:rsidRDefault="00C94710" w:rsidP="00C94710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14:paraId="1E5A11C6" w14:textId="77777777" w:rsidR="00C94710" w:rsidRDefault="00C94710" w:rsidP="00C94710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№ 11</w:t>
      </w:r>
    </w:p>
    <w:p w14:paraId="0068AAD5" w14:textId="77777777" w:rsidR="00C94710" w:rsidRDefault="00C94710" w:rsidP="00C94710">
      <w:pPr>
        <w:tabs>
          <w:tab w:val="left" w:pos="5400"/>
        </w:tabs>
        <w:spacing w:after="0" w:line="240" w:lineRule="auto"/>
        <w:jc w:val="right"/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4A6E4EF2" w14:textId="77777777" w:rsidR="00C94710" w:rsidRPr="00517BA0" w:rsidRDefault="00C94710" w:rsidP="00C9471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17BA0">
        <w:rPr>
          <w:rFonts w:ascii="Times New Roman" w:hAnsi="Times New Roman"/>
          <w:b/>
          <w:bCs/>
          <w:sz w:val="26"/>
          <w:szCs w:val="26"/>
        </w:rPr>
        <w:t>О внесении изменений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торгов», утвержденный постановлением администрации Дружненского СМО РК</w:t>
      </w:r>
    </w:p>
    <w:p w14:paraId="04D78225" w14:textId="77777777" w:rsidR="00C94710" w:rsidRPr="00517BA0" w:rsidRDefault="00C94710" w:rsidP="00C9471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17BA0">
        <w:rPr>
          <w:rFonts w:ascii="Times New Roman" w:hAnsi="Times New Roman"/>
          <w:b/>
          <w:bCs/>
          <w:sz w:val="26"/>
          <w:szCs w:val="26"/>
        </w:rPr>
        <w:t>№ 43 от 15.07.2021г.</w:t>
      </w:r>
    </w:p>
    <w:p w14:paraId="5AA87A57" w14:textId="77777777" w:rsidR="00C94710" w:rsidRPr="00517BA0" w:rsidRDefault="00C94710" w:rsidP="00C9471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C6A3E97" w14:textId="77777777" w:rsidR="00C94710" w:rsidRPr="00517BA0" w:rsidRDefault="00517BA0" w:rsidP="00517BA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</w:t>
      </w:r>
      <w:r w:rsidR="00C94710" w:rsidRPr="00517BA0">
        <w:rPr>
          <w:rFonts w:ascii="Times New Roman" w:hAnsi="Times New Roman"/>
          <w:color w:val="auto"/>
          <w:sz w:val="28"/>
          <w:szCs w:val="28"/>
        </w:rPr>
        <w:t xml:space="preserve">Руководствуясь </w:t>
      </w:r>
      <w:r w:rsidR="00C94710" w:rsidRPr="00517BA0">
        <w:rPr>
          <w:rFonts w:ascii="Times New Roman" w:eastAsia="Consolas" w:hAnsi="Times New Roman"/>
          <w:color w:val="auto"/>
          <w:position w:val="1"/>
          <w:sz w:val="28"/>
          <w:szCs w:val="28"/>
          <w:lang w:eastAsia="ru-RU"/>
        </w:rPr>
        <w:t>Федеральным законом от 6 октября</w:t>
      </w:r>
      <w:r w:rsidR="00C94710" w:rsidRPr="00517BA0">
        <w:rPr>
          <w:rFonts w:ascii="Times New Roman" w:eastAsia="Consolas" w:hAnsi="Times New Roman"/>
          <w:color w:val="auto"/>
          <w:sz w:val="28"/>
          <w:szCs w:val="28"/>
          <w:lang w:eastAsia="ru-RU"/>
        </w:rPr>
        <w:t xml:space="preserve"> 2003 г. № 131-ФЗ</w:t>
      </w:r>
      <w:r w:rsidR="00E04DFF" w:rsidRPr="00517BA0">
        <w:rPr>
          <w:rFonts w:ascii="Montserrat" w:eastAsia="Times New Roman" w:hAnsi="Montserrat" w:cs="Times New Roman"/>
          <w:bCs/>
          <w:color w:val="auto"/>
          <w:kern w:val="36"/>
          <w:sz w:val="28"/>
          <w:szCs w:val="28"/>
          <w:lang w:eastAsia="ru-RU"/>
        </w:rPr>
        <w:t> </w:t>
      </w:r>
      <w:r w:rsidR="00C94710" w:rsidRPr="00517BA0">
        <w:rPr>
          <w:rFonts w:ascii="Times New Roman" w:eastAsia="Consolas" w:hAnsi="Times New Roman"/>
          <w:color w:val="auto"/>
          <w:sz w:val="28"/>
          <w:szCs w:val="28"/>
          <w:lang w:eastAsia="ru-RU"/>
        </w:rPr>
        <w:t xml:space="preserve">«Об общих принципах </w:t>
      </w:r>
      <w:r w:rsidR="00C94710" w:rsidRPr="00517BA0">
        <w:rPr>
          <w:rFonts w:ascii="Times New Roman" w:eastAsia="Consolas" w:hAnsi="Times New Roman"/>
          <w:color w:val="auto"/>
          <w:position w:val="1"/>
          <w:sz w:val="28"/>
          <w:szCs w:val="28"/>
          <w:lang w:eastAsia="ru-RU"/>
        </w:rPr>
        <w:t xml:space="preserve">организации </w:t>
      </w:r>
      <w:r w:rsidR="00C94710" w:rsidRPr="00517BA0">
        <w:rPr>
          <w:rFonts w:ascii="Times New Roman" w:eastAsia="Consolas" w:hAnsi="Times New Roman"/>
          <w:color w:val="auto"/>
          <w:sz w:val="28"/>
          <w:szCs w:val="28"/>
          <w:lang w:eastAsia="ru-RU"/>
        </w:rPr>
        <w:t xml:space="preserve">местного самоуправления </w:t>
      </w:r>
      <w:r w:rsidR="00E04DFF" w:rsidRPr="00517BA0">
        <w:rPr>
          <w:rFonts w:ascii="Times New Roman" w:eastAsia="Consolas" w:hAnsi="Times New Roman"/>
          <w:color w:val="auto"/>
          <w:sz w:val="28"/>
          <w:szCs w:val="28"/>
          <w:lang w:eastAsia="ru-RU"/>
        </w:rPr>
        <w:t xml:space="preserve">в Российской Федерации», </w:t>
      </w:r>
      <w:r w:rsidR="00C94710" w:rsidRPr="00517BA0">
        <w:rPr>
          <w:rFonts w:ascii="Times New Roman" w:eastAsia="Consolas" w:hAnsi="Times New Roman"/>
          <w:color w:val="auto"/>
          <w:position w:val="1"/>
          <w:sz w:val="28"/>
          <w:szCs w:val="28"/>
        </w:rPr>
        <w:t>Земельным</w:t>
      </w:r>
      <w:r w:rsidR="00C94710" w:rsidRPr="00517BA0">
        <w:rPr>
          <w:rFonts w:ascii="Times New Roman" w:eastAsia="Consolas" w:hAnsi="Times New Roman"/>
          <w:color w:val="auto"/>
          <w:sz w:val="28"/>
          <w:szCs w:val="28"/>
        </w:rPr>
        <w:t xml:space="preserve"> кодексом Российской Федерации от 25 октября 2001 г. № 136- ФЗ,</w:t>
      </w:r>
      <w:r w:rsidR="00C94710" w:rsidRPr="00517BA0">
        <w:rPr>
          <w:rFonts w:ascii="Times New Roman" w:eastAsia="Consolas" w:hAnsi="Times New Roman"/>
          <w:color w:val="auto"/>
          <w:position w:val="-3"/>
          <w:sz w:val="28"/>
          <w:szCs w:val="28"/>
          <w:lang w:eastAsia="ru-RU"/>
        </w:rPr>
        <w:t xml:space="preserve"> </w:t>
      </w:r>
      <w:r w:rsidR="00C94710" w:rsidRPr="00517BA0">
        <w:rPr>
          <w:rFonts w:ascii="Times New Roman" w:hAnsi="Times New Roman"/>
          <w:color w:val="auto"/>
          <w:sz w:val="28"/>
          <w:szCs w:val="28"/>
        </w:rPr>
        <w:t>Законом</w:t>
      </w:r>
      <w:r w:rsidR="00C94710" w:rsidRPr="00517BA0">
        <w:rPr>
          <w:rFonts w:ascii="Times New Roman" w:eastAsia="Consolas" w:hAnsi="Times New Roman"/>
          <w:color w:val="auto"/>
          <w:sz w:val="28"/>
          <w:szCs w:val="28"/>
          <w:lang w:eastAsia="ru-RU"/>
        </w:rPr>
        <w:t xml:space="preserve"> Республики Калмыкия о</w:t>
      </w:r>
      <w:r w:rsidR="00C94710" w:rsidRPr="00517BA0">
        <w:rPr>
          <w:rFonts w:ascii="Times New Roman" w:eastAsia="Consolas" w:hAnsi="Times New Roman"/>
          <w:color w:val="auto"/>
          <w:position w:val="1"/>
          <w:sz w:val="28"/>
          <w:szCs w:val="28"/>
          <w:lang w:eastAsia="ru-RU"/>
        </w:rPr>
        <w:t>т 09 апреля 2010 г. № 177-</w:t>
      </w:r>
      <w:r w:rsidR="00E04DFF" w:rsidRPr="00517BA0">
        <w:rPr>
          <w:rFonts w:ascii="Times New Roman" w:eastAsia="Consolas" w:hAnsi="Times New Roman"/>
          <w:color w:val="auto"/>
          <w:position w:val="1"/>
          <w:sz w:val="28"/>
          <w:szCs w:val="28"/>
          <w:lang w:val="en-US" w:eastAsia="ru-RU"/>
        </w:rPr>
        <w:t>IV</w:t>
      </w:r>
      <w:r w:rsidR="00C94710" w:rsidRPr="00517BA0">
        <w:rPr>
          <w:rFonts w:ascii="Times New Roman" w:eastAsia="Consolas" w:hAnsi="Times New Roman"/>
          <w:color w:val="auto"/>
          <w:position w:val="1"/>
          <w:sz w:val="28"/>
          <w:szCs w:val="28"/>
          <w:lang w:eastAsia="ru-RU"/>
        </w:rPr>
        <w:t xml:space="preserve">-3 </w:t>
      </w:r>
      <w:r w:rsidR="00C94710" w:rsidRPr="00517BA0">
        <w:rPr>
          <w:rFonts w:ascii="Times New Roman" w:eastAsia="Consolas" w:hAnsi="Times New Roman"/>
          <w:color w:val="auto"/>
          <w:sz w:val="28"/>
          <w:szCs w:val="28"/>
          <w:lang w:eastAsia="ru-RU"/>
        </w:rPr>
        <w:t>«О регулировании земельных отношений в Республике Калмыкия», Федеральным законом от 27 июля 2010 г. № 210-ФЗ «Об организации предоставления государственных и муниципальных</w:t>
      </w:r>
      <w:r w:rsidR="00C94710" w:rsidRPr="00517BA0">
        <w:rPr>
          <w:rFonts w:ascii="Times New Roman" w:eastAsia="Consolas" w:hAnsi="Times New Roman"/>
          <w:color w:val="auto"/>
          <w:position w:val="1"/>
          <w:sz w:val="28"/>
          <w:szCs w:val="28"/>
          <w:lang w:eastAsia="ru-RU"/>
        </w:rPr>
        <w:t xml:space="preserve"> услуг»,</w:t>
      </w:r>
      <w:r w:rsidR="00C94710" w:rsidRPr="00517BA0">
        <w:rPr>
          <w:rFonts w:ascii="Times New Roman" w:eastAsia="Consolas" w:hAnsi="Times New Roman"/>
          <w:color w:val="auto"/>
          <w:sz w:val="28"/>
          <w:szCs w:val="28"/>
          <w:lang w:eastAsia="ru-RU"/>
        </w:rPr>
        <w:t xml:space="preserve"> </w:t>
      </w:r>
      <w:r w:rsidR="00E04DFF" w:rsidRPr="00517BA0">
        <w:rPr>
          <w:rFonts w:ascii="Times New Roman" w:eastAsia="Consolas" w:hAnsi="Times New Roman" w:cs="Times New Roman"/>
          <w:color w:val="auto"/>
          <w:sz w:val="28"/>
          <w:szCs w:val="28"/>
          <w:lang w:eastAsia="ru-RU"/>
        </w:rPr>
        <w:t>Постановление Правительства Республики Калмыкия от 17 июня 2022 г. № 239 «Об утверждении Правил разработки и утверждения административных регламентов предоставления государственных услуг и признании утратившими силу некоторых постановлений Правительства Республики Калмыкия»,</w:t>
      </w:r>
      <w:r w:rsidR="00E04DFF" w:rsidRPr="00517BA0">
        <w:rPr>
          <w:rFonts w:ascii="Times New Roman" w:eastAsia="Consolas" w:hAnsi="Times New Roman" w:cs="Times New Roman"/>
          <w:color w:val="auto"/>
          <w:sz w:val="28"/>
          <w:szCs w:val="28"/>
        </w:rPr>
        <w:t xml:space="preserve"> Уставом</w:t>
      </w:r>
      <w:r w:rsidR="00E04DFF" w:rsidRPr="00517BA0">
        <w:rPr>
          <w:rFonts w:ascii="Times New Roman" w:eastAsia="Consolas" w:hAnsi="Times New Roman" w:cs="Times New Roman"/>
          <w:color w:val="auto"/>
          <w:sz w:val="28"/>
          <w:szCs w:val="28"/>
        </w:rPr>
        <w:tab/>
        <w:t xml:space="preserve">Дружненского сельского муниципального образования </w:t>
      </w:r>
      <w:r w:rsidR="00E04DFF" w:rsidRPr="00517BA0">
        <w:rPr>
          <w:rFonts w:ascii="Times New Roman" w:eastAsia="Consolas" w:hAnsi="Times New Roman" w:cs="Times New Roman"/>
          <w:color w:val="auto"/>
          <w:position w:val="2"/>
          <w:sz w:val="28"/>
          <w:szCs w:val="28"/>
        </w:rPr>
        <w:t xml:space="preserve">Республики </w:t>
      </w:r>
      <w:r w:rsidR="00E04DFF" w:rsidRPr="00517BA0">
        <w:rPr>
          <w:rFonts w:ascii="Times New Roman" w:eastAsia="Consolas" w:hAnsi="Times New Roman" w:cs="Times New Roman"/>
          <w:color w:val="auto"/>
          <w:position w:val="1"/>
          <w:sz w:val="28"/>
          <w:szCs w:val="28"/>
        </w:rPr>
        <w:t>Калмыкия</w:t>
      </w:r>
      <w:r w:rsidR="00C94710" w:rsidRPr="00517BA0">
        <w:rPr>
          <w:rFonts w:ascii="Times New Roman" w:hAnsi="Times New Roman"/>
          <w:color w:val="auto"/>
          <w:sz w:val="28"/>
          <w:szCs w:val="28"/>
        </w:rPr>
        <w:t>, администрация Дружненского сельского муниципального образования Республики Калмыкия</w:t>
      </w:r>
    </w:p>
    <w:p w14:paraId="62EFD84E" w14:textId="77777777" w:rsidR="00517BA0" w:rsidRPr="00517BA0" w:rsidRDefault="00517BA0" w:rsidP="00517BA0"/>
    <w:p w14:paraId="264A240B" w14:textId="77777777" w:rsidR="00C94710" w:rsidRDefault="00C94710" w:rsidP="00C947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05558F91" w14:textId="77777777" w:rsidR="00C94710" w:rsidRDefault="00C94710" w:rsidP="00C94710">
      <w:pPr>
        <w:spacing w:after="20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7A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в постановление администрации Дружненского сельского муниципального образования Республики Калмыкия № 43 от 15.07.2021 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 (далее – Постановление), следующие изменения и добавления:</w:t>
      </w:r>
    </w:p>
    <w:p w14:paraId="3E7171C9" w14:textId="77777777" w:rsidR="00E04DFF" w:rsidRDefault="00E04DFF" w:rsidP="00C94710">
      <w:pPr>
        <w:spacing w:after="20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1270A22" w14:textId="77777777" w:rsidR="00C94710" w:rsidRPr="00517BA0" w:rsidRDefault="00517BA0" w:rsidP="00517BA0">
      <w:pPr>
        <w:spacing w:after="0" w:line="240" w:lineRule="auto"/>
        <w:jc w:val="both"/>
        <w:rPr>
          <w:rFonts w:ascii="Times New Roman" w:eastAsia="Consolas" w:hAnsi="Times New Roman"/>
          <w:sz w:val="28"/>
          <w:szCs w:val="28"/>
          <w:lang w:eastAsia="ru-RU"/>
        </w:rPr>
      </w:pPr>
      <w:r w:rsidRPr="00517BA0">
        <w:rPr>
          <w:rFonts w:ascii="Times New Roman" w:hAnsi="Times New Roman"/>
          <w:sz w:val="28"/>
          <w:szCs w:val="28"/>
          <w:lang w:eastAsia="ru-RU"/>
        </w:rPr>
        <w:t>- п</w:t>
      </w:r>
      <w:r w:rsidR="006618CF" w:rsidRPr="00517BA0">
        <w:rPr>
          <w:rFonts w:ascii="Times New Roman" w:hAnsi="Times New Roman"/>
          <w:sz w:val="28"/>
          <w:szCs w:val="28"/>
          <w:lang w:eastAsia="ru-RU"/>
        </w:rPr>
        <w:t>ункт</w:t>
      </w:r>
      <w:r w:rsidR="00C94710" w:rsidRPr="00517BA0">
        <w:rPr>
          <w:rFonts w:ascii="Times New Roman" w:eastAsia="Consolas" w:hAnsi="Times New Roman"/>
          <w:sz w:val="28"/>
          <w:szCs w:val="28"/>
          <w:lang w:eastAsia="ru-RU"/>
        </w:rPr>
        <w:t xml:space="preserve"> 2.5 Раздела 2 Регламента изложить в новой редакции:</w:t>
      </w:r>
    </w:p>
    <w:p w14:paraId="71BC7338" w14:textId="595289EF" w:rsidR="00C94710" w:rsidRPr="00517BA0" w:rsidRDefault="00F703EB" w:rsidP="00C94710">
      <w:pPr>
        <w:spacing w:after="0" w:line="240" w:lineRule="auto"/>
        <w:ind w:firstLine="709"/>
        <w:jc w:val="both"/>
        <w:rPr>
          <w:rFonts w:ascii="Times New Roman" w:eastAsia="Consolas" w:hAnsi="Times New Roman"/>
          <w:sz w:val="28"/>
          <w:szCs w:val="28"/>
          <w:lang w:eastAsia="ru-RU"/>
        </w:rPr>
      </w:pPr>
      <w:r>
        <w:rPr>
          <w:rFonts w:ascii="Times New Roman" w:eastAsia="Consolas" w:hAnsi="Times New Roman"/>
          <w:sz w:val="28"/>
          <w:szCs w:val="28"/>
          <w:lang w:eastAsia="ru-RU"/>
        </w:rPr>
        <w:t>В</w:t>
      </w:r>
      <w:r w:rsidR="00C94710" w:rsidRPr="00517BA0">
        <w:rPr>
          <w:rFonts w:ascii="Times New Roman" w:eastAsia="Consolas" w:hAnsi="Times New Roman"/>
          <w:sz w:val="28"/>
          <w:szCs w:val="28"/>
          <w:lang w:eastAsia="ru-RU"/>
        </w:rPr>
        <w:t xml:space="preserve"> срок не более чем двадцать дней со дня поступления заявления о предоставлении земельного участка администрация Дружненского сельского муниципального образования Республики Калмыкия</w:t>
      </w:r>
      <w:r w:rsidR="00C94710" w:rsidRPr="00517BA0">
        <w:rPr>
          <w:rFonts w:ascii="Times New Roman" w:eastAsia="Consolas" w:hAnsi="Times New Roman"/>
          <w:position w:val="1"/>
          <w:sz w:val="28"/>
          <w:szCs w:val="28"/>
          <w:lang w:eastAsia="ru-RU"/>
        </w:rPr>
        <w:t xml:space="preserve"> рассматривает поступившее </w:t>
      </w:r>
      <w:r w:rsidR="00C94710" w:rsidRPr="00517BA0">
        <w:rPr>
          <w:rFonts w:ascii="Times New Roman" w:eastAsia="Consolas" w:hAnsi="Times New Roman"/>
          <w:sz w:val="28"/>
          <w:szCs w:val="28"/>
          <w:lang w:eastAsia="ru-RU"/>
        </w:rPr>
        <w:t xml:space="preserve">заявление, проверяет наличие или отсутствие </w:t>
      </w:r>
      <w:r w:rsidR="00C94710" w:rsidRPr="00517BA0">
        <w:rPr>
          <w:rFonts w:ascii="Times New Roman" w:eastAsia="Consolas" w:hAnsi="Times New Roman"/>
          <w:position w:val="1"/>
          <w:sz w:val="28"/>
          <w:szCs w:val="28"/>
          <w:lang w:eastAsia="ru-RU"/>
        </w:rPr>
        <w:t xml:space="preserve">оснований, предусмотренных </w:t>
      </w:r>
      <w:r w:rsidR="00C94710" w:rsidRPr="00517BA0">
        <w:rPr>
          <w:rFonts w:ascii="Times New Roman" w:eastAsia="Consolas" w:hAnsi="Times New Roman"/>
          <w:sz w:val="28"/>
          <w:szCs w:val="28"/>
          <w:lang w:eastAsia="ru-RU"/>
        </w:rPr>
        <w:t xml:space="preserve">статьей 39.16 Земельного кодекса, и по результатам указанных рассмотрения и проверки совершает </w:t>
      </w:r>
      <w:r w:rsidR="00C94710" w:rsidRPr="00517BA0">
        <w:rPr>
          <w:rFonts w:ascii="Times New Roman" w:eastAsia="Consolas" w:hAnsi="Times New Roman"/>
          <w:position w:val="-1"/>
          <w:sz w:val="28"/>
          <w:szCs w:val="28"/>
          <w:lang w:eastAsia="ru-RU"/>
        </w:rPr>
        <w:t>одно из следующих действий</w:t>
      </w:r>
      <w:r w:rsidR="00C94710" w:rsidRPr="00517BA0">
        <w:rPr>
          <w:rFonts w:ascii="Times New Roman" w:eastAsia="Consolas" w:hAnsi="Times New Roman"/>
          <w:sz w:val="28"/>
          <w:szCs w:val="28"/>
          <w:lang w:eastAsia="ru-RU"/>
        </w:rPr>
        <w:t>:</w:t>
      </w:r>
    </w:p>
    <w:p w14:paraId="659D2660" w14:textId="4CC1E60B" w:rsidR="00C94710" w:rsidRPr="00517BA0" w:rsidRDefault="00C94710" w:rsidP="00C94710">
      <w:pPr>
        <w:spacing w:after="0" w:line="240" w:lineRule="auto"/>
        <w:contextualSpacing/>
        <w:jc w:val="both"/>
        <w:rPr>
          <w:rFonts w:ascii="Times New Roman" w:eastAsia="Consolas" w:hAnsi="Times New Roman"/>
          <w:position w:val="-1"/>
          <w:sz w:val="28"/>
          <w:szCs w:val="28"/>
          <w:lang w:eastAsia="ru-RU"/>
        </w:rPr>
      </w:pPr>
      <w:r w:rsidRPr="00517BA0">
        <w:rPr>
          <w:rFonts w:ascii="Times New Roman" w:eastAsia="Consolas" w:hAnsi="Times New Roman"/>
          <w:position w:val="1"/>
          <w:sz w:val="28"/>
          <w:szCs w:val="28"/>
          <w:lang w:eastAsia="ru-RU"/>
        </w:rPr>
        <w:t xml:space="preserve">       </w:t>
      </w:r>
      <w:r w:rsidR="00187EE2">
        <w:rPr>
          <w:rFonts w:ascii="Times New Roman" w:eastAsia="Consolas" w:hAnsi="Times New Roman"/>
          <w:position w:val="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17BA0">
        <w:rPr>
          <w:rFonts w:ascii="Times New Roman" w:eastAsia="Consolas" w:hAnsi="Times New Roman"/>
          <w:position w:val="1"/>
          <w:sz w:val="28"/>
          <w:szCs w:val="28"/>
          <w:lang w:eastAsia="ru-RU"/>
        </w:rPr>
        <w:t xml:space="preserve"> 1) осуществляет подготовку </w:t>
      </w:r>
      <w:r w:rsidRPr="00517BA0">
        <w:rPr>
          <w:rFonts w:ascii="Times New Roman" w:eastAsia="Consolas" w:hAnsi="Times New Roman"/>
          <w:sz w:val="28"/>
          <w:szCs w:val="28"/>
          <w:lang w:eastAsia="ru-RU"/>
        </w:rPr>
        <w:t xml:space="preserve">проектов договора купли 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</w:t>
      </w:r>
      <w:r w:rsidRPr="00517BA0">
        <w:rPr>
          <w:rFonts w:ascii="Times New Roman" w:eastAsia="Consolas" w:hAnsi="Times New Roman"/>
          <w:position w:val="-1"/>
          <w:sz w:val="28"/>
          <w:szCs w:val="28"/>
          <w:lang w:eastAsia="ru-RU"/>
        </w:rPr>
        <w:t>или уточнение его границ;</w:t>
      </w:r>
    </w:p>
    <w:p w14:paraId="58D6149A" w14:textId="77777777" w:rsidR="00C94710" w:rsidRPr="00517BA0" w:rsidRDefault="00C94710" w:rsidP="00C94710">
      <w:pPr>
        <w:spacing w:after="0" w:line="240" w:lineRule="auto"/>
        <w:contextualSpacing/>
        <w:jc w:val="both"/>
        <w:rPr>
          <w:rFonts w:ascii="Times New Roman" w:eastAsia="Consolas" w:hAnsi="Times New Roman"/>
          <w:sz w:val="28"/>
          <w:szCs w:val="28"/>
          <w:lang w:eastAsia="ru-RU"/>
        </w:rPr>
      </w:pPr>
      <w:r w:rsidRPr="00517BA0">
        <w:rPr>
          <w:rFonts w:ascii="Times New Roman" w:eastAsia="Consolas" w:hAnsi="Times New Roman"/>
          <w:sz w:val="28"/>
          <w:szCs w:val="28"/>
          <w:lang w:eastAsia="ru-RU"/>
        </w:rPr>
        <w:t xml:space="preserve">         2) 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</w:t>
      </w:r>
      <w:r w:rsidRPr="00517BA0">
        <w:rPr>
          <w:rFonts w:ascii="Times New Roman" w:eastAsia="Consolas" w:hAnsi="Times New Roman"/>
          <w:position w:val="1"/>
          <w:sz w:val="28"/>
          <w:szCs w:val="28"/>
          <w:lang w:eastAsia="ru-RU"/>
        </w:rPr>
        <w:t xml:space="preserve">направляет </w:t>
      </w:r>
      <w:r w:rsidRPr="00517BA0">
        <w:rPr>
          <w:rFonts w:ascii="Times New Roman" w:eastAsia="Consolas" w:hAnsi="Times New Roman"/>
          <w:sz w:val="28"/>
          <w:szCs w:val="28"/>
          <w:lang w:eastAsia="ru-RU"/>
        </w:rPr>
        <w:t>принятое решение заявителю;</w:t>
      </w:r>
    </w:p>
    <w:p w14:paraId="27E14F15" w14:textId="77777777" w:rsidR="00C94710" w:rsidRPr="00517BA0" w:rsidRDefault="00C94710" w:rsidP="00C94710">
      <w:pPr>
        <w:spacing w:after="0" w:line="240" w:lineRule="auto"/>
        <w:contextualSpacing/>
        <w:jc w:val="both"/>
        <w:rPr>
          <w:rFonts w:ascii="Times New Roman" w:eastAsia="Consolas" w:hAnsi="Times New Roman"/>
          <w:sz w:val="28"/>
          <w:szCs w:val="28"/>
          <w:lang w:eastAsia="ru-RU"/>
        </w:rPr>
      </w:pPr>
      <w:r w:rsidRPr="00517BA0">
        <w:rPr>
          <w:rFonts w:ascii="Times New Roman" w:eastAsia="Consolas" w:hAnsi="Times New Roman"/>
          <w:sz w:val="28"/>
          <w:szCs w:val="28"/>
          <w:lang w:eastAsia="ru-RU"/>
        </w:rPr>
        <w:t xml:space="preserve">         3) принимает решение об отказе в предоставлении земельного участка при наличии хотя бы одного из оснований, предусмотренных статьей 39.16 Земельного кодекса, и направляет принятое решение заявителю. В указанном решении должны </w:t>
      </w:r>
      <w:r w:rsidRPr="00517BA0">
        <w:rPr>
          <w:rFonts w:ascii="Times New Roman" w:eastAsia="Consolas" w:hAnsi="Times New Roman"/>
          <w:position w:val="1"/>
          <w:sz w:val="28"/>
          <w:szCs w:val="28"/>
          <w:lang w:eastAsia="ru-RU"/>
        </w:rPr>
        <w:t xml:space="preserve">быть </w:t>
      </w:r>
      <w:r w:rsidRPr="00517BA0">
        <w:rPr>
          <w:rFonts w:ascii="Times New Roman" w:eastAsia="Consolas" w:hAnsi="Times New Roman"/>
          <w:sz w:val="28"/>
          <w:szCs w:val="28"/>
          <w:lang w:eastAsia="ru-RU"/>
        </w:rPr>
        <w:t>указаны все основания отказа.».</w:t>
      </w:r>
    </w:p>
    <w:p w14:paraId="09A3AB21" w14:textId="0EE07365" w:rsidR="00C94710" w:rsidRPr="00517BA0" w:rsidRDefault="00517BA0" w:rsidP="00517BA0">
      <w:pPr>
        <w:spacing w:after="0" w:line="240" w:lineRule="auto"/>
        <w:jc w:val="both"/>
        <w:rPr>
          <w:rFonts w:ascii="Times New Roman" w:eastAsia="Consolas" w:hAnsi="Times New Roman"/>
          <w:sz w:val="28"/>
          <w:szCs w:val="28"/>
          <w:lang w:eastAsia="ru-RU"/>
        </w:rPr>
      </w:pPr>
      <w:r w:rsidRPr="00517BA0">
        <w:rPr>
          <w:rFonts w:ascii="Times New Roman" w:eastAsia="Consolas" w:hAnsi="Times New Roman"/>
          <w:sz w:val="28"/>
          <w:szCs w:val="28"/>
          <w:lang w:eastAsia="ru-RU"/>
        </w:rPr>
        <w:t>-</w:t>
      </w:r>
      <w:r w:rsidR="00C94710" w:rsidRPr="00517BA0">
        <w:rPr>
          <w:rFonts w:ascii="Times New Roman" w:eastAsia="Consolas" w:hAnsi="Times New Roman"/>
          <w:sz w:val="28"/>
          <w:szCs w:val="28"/>
          <w:lang w:eastAsia="ru-RU"/>
        </w:rPr>
        <w:t xml:space="preserve"> </w:t>
      </w:r>
      <w:proofErr w:type="spellStart"/>
      <w:r w:rsidR="00C94710" w:rsidRPr="00517BA0">
        <w:rPr>
          <w:rFonts w:ascii="Times New Roman" w:eastAsia="Consolas" w:hAnsi="Times New Roman"/>
          <w:sz w:val="28"/>
          <w:szCs w:val="28"/>
          <w:lang w:eastAsia="ru-RU"/>
        </w:rPr>
        <w:t>пп</w:t>
      </w:r>
      <w:proofErr w:type="spellEnd"/>
      <w:r w:rsidR="00C94710" w:rsidRPr="00517BA0">
        <w:rPr>
          <w:rFonts w:ascii="Times New Roman" w:eastAsia="Consolas" w:hAnsi="Times New Roman"/>
          <w:sz w:val="28"/>
          <w:szCs w:val="28"/>
          <w:lang w:eastAsia="ru-RU"/>
        </w:rPr>
        <w:t>. 3.1 п. 2.15 Раздела 2 Регламента призна</w:t>
      </w:r>
      <w:r w:rsidR="00F703EB">
        <w:rPr>
          <w:rFonts w:ascii="Times New Roman" w:eastAsia="Consolas" w:hAnsi="Times New Roman"/>
          <w:sz w:val="28"/>
          <w:szCs w:val="28"/>
          <w:lang w:eastAsia="ru-RU"/>
        </w:rPr>
        <w:t>ть</w:t>
      </w:r>
      <w:r w:rsidR="00C94710" w:rsidRPr="00517BA0">
        <w:rPr>
          <w:rFonts w:ascii="Times New Roman" w:eastAsia="Consolas" w:hAnsi="Times New Roman"/>
          <w:sz w:val="28"/>
          <w:szCs w:val="28"/>
          <w:lang w:eastAsia="ru-RU"/>
        </w:rPr>
        <w:t xml:space="preserve"> утратившей силу.</w:t>
      </w:r>
    </w:p>
    <w:p w14:paraId="66E8C3F0" w14:textId="46F2C9CC" w:rsidR="00C94710" w:rsidRPr="00517BA0" w:rsidRDefault="00517BA0" w:rsidP="00517BA0">
      <w:pPr>
        <w:spacing w:after="0" w:line="240" w:lineRule="auto"/>
        <w:jc w:val="both"/>
        <w:rPr>
          <w:rFonts w:ascii="Times New Roman" w:eastAsia="Consolas" w:hAnsi="Times New Roman"/>
          <w:sz w:val="28"/>
          <w:szCs w:val="28"/>
          <w:lang w:eastAsia="ru-RU"/>
        </w:rPr>
      </w:pPr>
      <w:r w:rsidRPr="00517BA0">
        <w:rPr>
          <w:rFonts w:ascii="Times New Roman" w:eastAsia="Consolas" w:hAnsi="Times New Roman"/>
          <w:sz w:val="28"/>
          <w:szCs w:val="28"/>
          <w:lang w:eastAsia="ru-RU"/>
        </w:rPr>
        <w:t>-</w:t>
      </w:r>
      <w:r w:rsidR="00C94710" w:rsidRPr="00517BA0">
        <w:rPr>
          <w:rFonts w:ascii="Times New Roman" w:eastAsia="Consolas" w:hAnsi="Times New Roman"/>
          <w:sz w:val="28"/>
          <w:szCs w:val="28"/>
          <w:lang w:eastAsia="ru-RU"/>
        </w:rPr>
        <w:t xml:space="preserve"> </w:t>
      </w:r>
      <w:proofErr w:type="spellStart"/>
      <w:r w:rsidR="00C94710" w:rsidRPr="00517BA0">
        <w:rPr>
          <w:rFonts w:ascii="Times New Roman" w:eastAsia="Consolas" w:hAnsi="Times New Roman"/>
          <w:sz w:val="28"/>
          <w:szCs w:val="28"/>
          <w:lang w:eastAsia="ru-RU"/>
        </w:rPr>
        <w:t>пп</w:t>
      </w:r>
      <w:proofErr w:type="spellEnd"/>
      <w:r w:rsidR="00C94710" w:rsidRPr="00517BA0">
        <w:rPr>
          <w:rFonts w:ascii="Times New Roman" w:eastAsia="Consolas" w:hAnsi="Times New Roman"/>
          <w:sz w:val="28"/>
          <w:szCs w:val="28"/>
          <w:lang w:eastAsia="ru-RU"/>
        </w:rPr>
        <w:t xml:space="preserve">. 9, 10, 13 п. 2.15 Раздела 2 Регламента изложить </w:t>
      </w:r>
      <w:r w:rsidR="00F703EB">
        <w:rPr>
          <w:rFonts w:ascii="Times New Roman" w:eastAsia="Consolas" w:hAnsi="Times New Roman"/>
          <w:sz w:val="28"/>
          <w:szCs w:val="28"/>
          <w:lang w:eastAsia="ru-RU"/>
        </w:rPr>
        <w:t>в следующей редакции</w:t>
      </w:r>
      <w:r w:rsidR="00C94710" w:rsidRPr="00517BA0">
        <w:rPr>
          <w:rFonts w:ascii="Times New Roman" w:eastAsia="Consolas" w:hAnsi="Times New Roman"/>
          <w:sz w:val="28"/>
          <w:szCs w:val="28"/>
          <w:lang w:eastAsia="ru-RU"/>
        </w:rPr>
        <w:t>:</w:t>
      </w:r>
    </w:p>
    <w:p w14:paraId="4A7DBFF8" w14:textId="77777777" w:rsidR="00F703EB" w:rsidRDefault="00C94710" w:rsidP="00C94710">
      <w:pPr>
        <w:spacing w:after="0" w:line="240" w:lineRule="auto"/>
        <w:ind w:firstLine="709"/>
        <w:jc w:val="both"/>
        <w:rPr>
          <w:rFonts w:ascii="Times New Roman" w:eastAsia="Consolas" w:hAnsi="Times New Roman"/>
          <w:sz w:val="28"/>
          <w:szCs w:val="28"/>
          <w:lang w:eastAsia="ru-RU"/>
        </w:rPr>
      </w:pPr>
      <w:r w:rsidRPr="00517BA0">
        <w:rPr>
          <w:rFonts w:ascii="Times New Roman" w:eastAsia="Consolas" w:hAnsi="Times New Roman"/>
          <w:sz w:val="28"/>
          <w:szCs w:val="28"/>
          <w:lang w:eastAsia="ru-RU"/>
        </w:rPr>
        <w:t xml:space="preserve">«9) </w:t>
      </w:r>
      <w:r w:rsidR="00F703EB" w:rsidRPr="00F703EB">
        <w:rPr>
          <w:rFonts w:ascii="Times New Roman" w:eastAsia="Consolas" w:hAnsi="Times New Roman"/>
          <w:sz w:val="28"/>
          <w:szCs w:val="28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14:paraId="5F7EC412" w14:textId="31A2B81B" w:rsidR="00C94710" w:rsidRPr="00517BA0" w:rsidRDefault="00C94710" w:rsidP="00C94710">
      <w:pPr>
        <w:spacing w:after="0" w:line="240" w:lineRule="auto"/>
        <w:ind w:firstLine="709"/>
        <w:jc w:val="both"/>
        <w:rPr>
          <w:rFonts w:ascii="Times New Roman" w:eastAsia="Consolas" w:hAnsi="Times New Roman"/>
          <w:position w:val="-3"/>
          <w:sz w:val="28"/>
          <w:szCs w:val="28"/>
          <w:lang w:eastAsia="ru-RU"/>
        </w:rPr>
      </w:pPr>
      <w:r w:rsidRPr="00517BA0">
        <w:rPr>
          <w:rFonts w:ascii="Times New Roman" w:hAnsi="Times New Roman"/>
          <w:sz w:val="28"/>
          <w:szCs w:val="28"/>
          <w:lang w:eastAsia="ru-RU"/>
        </w:rPr>
        <w:t>10</w:t>
      </w:r>
      <w:r w:rsidRPr="00517BA0">
        <w:rPr>
          <w:rFonts w:ascii="Times New Roman" w:eastAsia="Consolas" w:hAnsi="Times New Roman"/>
          <w:sz w:val="28"/>
          <w:szCs w:val="28"/>
          <w:lang w:eastAsia="ru-RU"/>
        </w:rPr>
        <w:t xml:space="preserve">) </w:t>
      </w:r>
      <w:r w:rsidR="00F703EB" w:rsidRPr="00F703EB">
        <w:rPr>
          <w:rFonts w:ascii="Times New Roman" w:eastAsia="Consolas" w:hAnsi="Times New Roman"/>
          <w:sz w:val="28"/>
          <w:szCs w:val="28"/>
          <w:lang w:eastAsia="ru-RU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 w:rsidR="00F703EB">
        <w:rPr>
          <w:rFonts w:ascii="Times New Roman" w:eastAsia="Consolas" w:hAnsi="Times New Roman"/>
          <w:sz w:val="28"/>
          <w:szCs w:val="28"/>
          <w:lang w:eastAsia="ru-RU"/>
        </w:rPr>
        <w:t>»</w:t>
      </w:r>
    </w:p>
    <w:p w14:paraId="1D34D882" w14:textId="4C27E174" w:rsidR="00C94710" w:rsidRPr="00517BA0" w:rsidRDefault="00C94710" w:rsidP="00C94710">
      <w:pPr>
        <w:spacing w:after="0" w:line="240" w:lineRule="auto"/>
        <w:ind w:firstLine="709"/>
        <w:jc w:val="both"/>
        <w:rPr>
          <w:rFonts w:ascii="Times New Roman" w:eastAsia="Consolas" w:hAnsi="Times New Roman"/>
          <w:sz w:val="28"/>
          <w:szCs w:val="28"/>
          <w:lang w:eastAsia="ru-RU"/>
        </w:rPr>
      </w:pPr>
      <w:r w:rsidRPr="00517BA0">
        <w:rPr>
          <w:rFonts w:ascii="Times New Roman" w:eastAsia="Consolas" w:hAnsi="Times New Roman"/>
          <w:position w:val="1"/>
          <w:sz w:val="28"/>
          <w:szCs w:val="28"/>
          <w:lang w:eastAsia="ru-RU"/>
        </w:rPr>
        <w:lastRenderedPageBreak/>
        <w:t xml:space="preserve">«13) </w:t>
      </w:r>
      <w:r w:rsidR="00F703EB" w:rsidRPr="00F703EB">
        <w:rPr>
          <w:rFonts w:ascii="Times New Roman" w:eastAsia="Consolas" w:hAnsi="Times New Roman"/>
          <w:position w:val="1"/>
          <w:sz w:val="28"/>
          <w:szCs w:val="28"/>
          <w:lang w:eastAsia="ru-RU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14:paraId="0F62B145" w14:textId="77777777" w:rsidR="00C94710" w:rsidRPr="00517BA0" w:rsidRDefault="00C94710" w:rsidP="00C94710">
      <w:pPr>
        <w:spacing w:after="0" w:line="240" w:lineRule="auto"/>
        <w:ind w:firstLine="709"/>
        <w:jc w:val="both"/>
        <w:rPr>
          <w:rFonts w:ascii="Times New Roman" w:eastAsia="Consolas" w:hAnsi="Times New Roman"/>
          <w:sz w:val="28"/>
          <w:szCs w:val="28"/>
          <w:lang w:eastAsia="ru-RU"/>
        </w:rPr>
      </w:pPr>
    </w:p>
    <w:p w14:paraId="583766D4" w14:textId="2A7ABEDD" w:rsidR="00C94710" w:rsidRPr="00517BA0" w:rsidRDefault="00C94710" w:rsidP="00517BA0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ru-RU"/>
        </w:rPr>
      </w:pPr>
      <w:r w:rsidRPr="00517BA0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F703EB">
        <w:rPr>
          <w:rFonts w:ascii="Times New Roman" w:hAnsi="Times New Roman"/>
          <w:sz w:val="28"/>
          <w:szCs w:val="28"/>
          <w:lang w:eastAsia="ru-RU"/>
        </w:rPr>
        <w:t>В</w:t>
      </w:r>
      <w:r w:rsidRPr="00517BA0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наименовании и по тек</w:t>
      </w:r>
      <w:r w:rsidR="00517BA0" w:rsidRPr="00517BA0">
        <w:rPr>
          <w:rFonts w:ascii="Times New Roman" w:eastAsia="Arial" w:hAnsi="Times New Roman"/>
          <w:bCs/>
          <w:sz w:val="28"/>
          <w:szCs w:val="28"/>
          <w:lang w:eastAsia="ru-RU"/>
        </w:rPr>
        <w:t>сту постановления словосочетания</w:t>
      </w:r>
      <w:r w:rsidRPr="00517BA0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«</w:t>
      </w:r>
      <w:proofErr w:type="spellStart"/>
      <w:r w:rsidRPr="00517BA0">
        <w:rPr>
          <w:rFonts w:ascii="Times New Roman" w:eastAsia="Arial" w:hAnsi="Times New Roman"/>
          <w:bCs/>
          <w:sz w:val="28"/>
          <w:szCs w:val="28"/>
          <w:lang w:eastAsia="ru-RU"/>
        </w:rPr>
        <w:t>Дружненское</w:t>
      </w:r>
      <w:proofErr w:type="spellEnd"/>
      <w:r w:rsidRPr="00517BA0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СМО РК»</w:t>
      </w:r>
      <w:r w:rsidR="006618CF" w:rsidRPr="00517BA0">
        <w:rPr>
          <w:rFonts w:ascii="Times New Roman" w:eastAsia="Arial" w:hAnsi="Times New Roman"/>
          <w:bCs/>
          <w:sz w:val="28"/>
          <w:szCs w:val="28"/>
          <w:lang w:eastAsia="ru-RU"/>
        </w:rPr>
        <w:t>, «ДСМО РК» и «</w:t>
      </w:r>
      <w:proofErr w:type="spellStart"/>
      <w:r w:rsidR="006618CF" w:rsidRPr="00517BA0">
        <w:rPr>
          <w:rFonts w:ascii="Times New Roman" w:eastAsia="Arial" w:hAnsi="Times New Roman"/>
          <w:bCs/>
          <w:sz w:val="28"/>
          <w:szCs w:val="28"/>
          <w:lang w:eastAsia="ru-RU"/>
        </w:rPr>
        <w:t>Дружненское</w:t>
      </w:r>
      <w:proofErr w:type="spellEnd"/>
      <w:r w:rsidR="006618CF" w:rsidRPr="00517BA0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СМО»</w:t>
      </w:r>
      <w:r w:rsidR="00517BA0" w:rsidRPr="00517BA0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</w:t>
      </w:r>
      <w:r w:rsidRPr="00517BA0">
        <w:rPr>
          <w:rFonts w:ascii="Times New Roman" w:eastAsia="Arial" w:hAnsi="Times New Roman"/>
          <w:bCs/>
          <w:sz w:val="28"/>
          <w:szCs w:val="28"/>
          <w:lang w:eastAsia="ru-RU"/>
        </w:rPr>
        <w:t>читать «</w:t>
      </w:r>
      <w:proofErr w:type="spellStart"/>
      <w:r w:rsidRPr="00517BA0">
        <w:rPr>
          <w:rFonts w:ascii="Times New Roman" w:eastAsia="Arial" w:hAnsi="Times New Roman"/>
          <w:bCs/>
          <w:sz w:val="28"/>
          <w:szCs w:val="28"/>
          <w:lang w:eastAsia="ru-RU"/>
        </w:rPr>
        <w:t>Дружненское</w:t>
      </w:r>
      <w:proofErr w:type="spellEnd"/>
      <w:r w:rsidRPr="00517BA0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сельское муниципальное образование Республики Калмыкия».</w:t>
      </w:r>
    </w:p>
    <w:p w14:paraId="6070A6C9" w14:textId="77777777" w:rsidR="00C94710" w:rsidRPr="00517BA0" w:rsidRDefault="00C94710" w:rsidP="00C947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BB49B4" w14:textId="77777777" w:rsidR="00C94710" w:rsidRPr="00517BA0" w:rsidRDefault="00C94710" w:rsidP="00C947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BA0">
        <w:rPr>
          <w:rFonts w:ascii="Times New Roman" w:hAnsi="Times New Roman"/>
          <w:sz w:val="28"/>
          <w:szCs w:val="28"/>
        </w:rPr>
        <w:t xml:space="preserve">3. Настоящее постановление подлежит обнародованию на информационных стендах и размещению на официальном сайте Дружненского сельского муниципального образования Республики Калмыкия в сети «Интернет» на платформе госвеб </w:t>
      </w:r>
      <w:hyperlink r:id="rId7" w:tgtFrame="_blank" w:history="1">
        <w:r w:rsidRPr="00517BA0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https://druzhnenskoe-r08.gosweb.gosuslugi.ru</w:t>
        </w:r>
      </w:hyperlink>
      <w:r w:rsidRPr="00517BA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180772AF" w14:textId="77777777" w:rsidR="00C94710" w:rsidRPr="00517BA0" w:rsidRDefault="00C94710" w:rsidP="00C947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0C75373" w14:textId="1CAB3850" w:rsidR="00C94710" w:rsidRPr="00517BA0" w:rsidRDefault="00517BA0" w:rsidP="00C947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BA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94710" w:rsidRPr="00517B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710" w:rsidRPr="00517BA0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29D9659B" w14:textId="77777777" w:rsidR="00C94710" w:rsidRPr="00517BA0" w:rsidRDefault="00C94710" w:rsidP="00C947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1BA47B" w14:textId="77777777" w:rsidR="00C94710" w:rsidRPr="00517BA0" w:rsidRDefault="00C94710" w:rsidP="00C947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68356B" w14:textId="288E66AF" w:rsidR="001033FF" w:rsidRDefault="001033FF" w:rsidP="00C947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710" w:rsidRPr="00517BA0">
        <w:rPr>
          <w:rFonts w:ascii="Times New Roman" w:eastAsia="Times New Roman" w:hAnsi="Times New Roman"/>
          <w:sz w:val="28"/>
          <w:szCs w:val="28"/>
          <w:lang w:eastAsia="ru-RU"/>
        </w:rPr>
        <w:t>Глава Дружненского сельского</w:t>
      </w:r>
    </w:p>
    <w:p w14:paraId="1E0107A1" w14:textId="5557128B" w:rsidR="001033FF" w:rsidRDefault="00C94710" w:rsidP="00C947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B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3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14:paraId="15172CF0" w14:textId="60C723F0" w:rsidR="00C94710" w:rsidRPr="00517BA0" w:rsidRDefault="001033FF" w:rsidP="00C947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Калмыкия </w:t>
      </w:r>
      <w:r w:rsidR="00C94710" w:rsidRPr="00517BA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="00C94710" w:rsidRPr="00517BA0">
        <w:rPr>
          <w:rFonts w:ascii="Times New Roman" w:eastAsia="Times New Roman" w:hAnsi="Times New Roman"/>
          <w:sz w:val="28"/>
          <w:szCs w:val="28"/>
          <w:lang w:eastAsia="ru-RU"/>
        </w:rPr>
        <w:t xml:space="preserve">ахлачи)   </w:t>
      </w:r>
      <w:proofErr w:type="gramEnd"/>
      <w:r w:rsidR="00C94710" w:rsidRPr="00517B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94710" w:rsidRPr="00517BA0">
        <w:rPr>
          <w:rFonts w:ascii="Times New Roman" w:eastAsia="Times New Roman" w:hAnsi="Times New Roman"/>
          <w:sz w:val="28"/>
          <w:szCs w:val="28"/>
          <w:lang w:eastAsia="ru-RU"/>
        </w:rPr>
        <w:t xml:space="preserve">  С.В. Никодинов</w:t>
      </w:r>
    </w:p>
    <w:p w14:paraId="3523BFD7" w14:textId="77777777" w:rsidR="00C94710" w:rsidRPr="00517BA0" w:rsidRDefault="00C94710" w:rsidP="00C947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836DFA" w14:textId="77777777" w:rsidR="00C94710" w:rsidRDefault="00C94710" w:rsidP="00C94710">
      <w:pPr>
        <w:spacing w:after="200" w:line="276" w:lineRule="auto"/>
        <w:rPr>
          <w:rFonts w:ascii="Times New Roman" w:hAnsi="Times New Roman"/>
        </w:rPr>
      </w:pPr>
    </w:p>
    <w:p w14:paraId="481EE59D" w14:textId="52BAA360" w:rsidR="00C94710" w:rsidRDefault="00C94710" w:rsidP="00C94710">
      <w:pPr>
        <w:spacing w:after="200" w:line="276" w:lineRule="auto"/>
        <w:rPr>
          <w:rFonts w:ascii="Times New Roman" w:hAnsi="Times New Roman"/>
        </w:rPr>
      </w:pPr>
    </w:p>
    <w:p w14:paraId="5D1A7702" w14:textId="5B547F76" w:rsidR="001033FF" w:rsidRDefault="001033FF" w:rsidP="00C94710">
      <w:pPr>
        <w:spacing w:after="200" w:line="276" w:lineRule="auto"/>
        <w:rPr>
          <w:rFonts w:ascii="Times New Roman" w:hAnsi="Times New Roman"/>
        </w:rPr>
      </w:pPr>
    </w:p>
    <w:p w14:paraId="53AAB5BF" w14:textId="570B3F18" w:rsidR="001033FF" w:rsidRDefault="001033FF" w:rsidP="00C94710">
      <w:pPr>
        <w:spacing w:after="200" w:line="276" w:lineRule="auto"/>
        <w:rPr>
          <w:rFonts w:ascii="Times New Roman" w:hAnsi="Times New Roman"/>
        </w:rPr>
      </w:pPr>
    </w:p>
    <w:p w14:paraId="65806C56" w14:textId="0AC8F94F" w:rsidR="001033FF" w:rsidRDefault="001033FF" w:rsidP="00C94710">
      <w:pPr>
        <w:spacing w:after="200" w:line="276" w:lineRule="auto"/>
        <w:rPr>
          <w:rFonts w:ascii="Times New Roman" w:hAnsi="Times New Roman"/>
        </w:rPr>
      </w:pPr>
    </w:p>
    <w:p w14:paraId="5B110BE9" w14:textId="3802DD09" w:rsidR="001033FF" w:rsidRDefault="001033FF" w:rsidP="00C94710">
      <w:pPr>
        <w:spacing w:after="200" w:line="276" w:lineRule="auto"/>
        <w:rPr>
          <w:rFonts w:ascii="Times New Roman" w:hAnsi="Times New Roman"/>
        </w:rPr>
      </w:pPr>
    </w:p>
    <w:p w14:paraId="60E6719E" w14:textId="03A1A1F4" w:rsidR="001033FF" w:rsidRDefault="001033FF" w:rsidP="00C94710">
      <w:pPr>
        <w:spacing w:after="200" w:line="276" w:lineRule="auto"/>
        <w:rPr>
          <w:rFonts w:ascii="Times New Roman" w:hAnsi="Times New Roman"/>
        </w:rPr>
      </w:pPr>
    </w:p>
    <w:p w14:paraId="6ACEC22A" w14:textId="18FBABC3" w:rsidR="001033FF" w:rsidRDefault="001033FF" w:rsidP="00C94710">
      <w:pPr>
        <w:spacing w:after="200" w:line="276" w:lineRule="auto"/>
        <w:rPr>
          <w:rFonts w:ascii="Times New Roman" w:hAnsi="Times New Roman"/>
        </w:rPr>
      </w:pPr>
    </w:p>
    <w:p w14:paraId="09F91DE7" w14:textId="34FCD407" w:rsidR="001033FF" w:rsidRDefault="001033FF" w:rsidP="00C94710">
      <w:pPr>
        <w:spacing w:after="200" w:line="276" w:lineRule="auto"/>
        <w:rPr>
          <w:rFonts w:ascii="Times New Roman" w:hAnsi="Times New Roman"/>
        </w:rPr>
      </w:pPr>
    </w:p>
    <w:p w14:paraId="613E52FB" w14:textId="521B898C" w:rsidR="001033FF" w:rsidRDefault="001033FF" w:rsidP="00C94710">
      <w:pPr>
        <w:spacing w:after="200" w:line="276" w:lineRule="auto"/>
        <w:rPr>
          <w:rFonts w:ascii="Times New Roman" w:hAnsi="Times New Roman"/>
        </w:rPr>
      </w:pPr>
    </w:p>
    <w:p w14:paraId="645B910C" w14:textId="77777777" w:rsidR="00C94710" w:rsidRDefault="00C94710" w:rsidP="00C94710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исп. С. Мармышева</w:t>
      </w:r>
    </w:p>
    <w:p w14:paraId="27D87179" w14:textId="77777777" w:rsidR="00C94710" w:rsidRDefault="00C94710" w:rsidP="00C94710"/>
    <w:p w14:paraId="3585E8F4" w14:textId="77777777" w:rsidR="009C3155" w:rsidRDefault="009C3155"/>
    <w:sectPr w:rsidR="009C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32"/>
    <w:rsid w:val="001033FF"/>
    <w:rsid w:val="00187EE2"/>
    <w:rsid w:val="00517BA0"/>
    <w:rsid w:val="006618CF"/>
    <w:rsid w:val="007177A0"/>
    <w:rsid w:val="009C3155"/>
    <w:rsid w:val="00C82DA6"/>
    <w:rsid w:val="00C94710"/>
    <w:rsid w:val="00D244EE"/>
    <w:rsid w:val="00D55685"/>
    <w:rsid w:val="00E04DFF"/>
    <w:rsid w:val="00F33232"/>
    <w:rsid w:val="00F7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134CCB"/>
  <w15:chartTrackingRefBased/>
  <w15:docId w15:val="{095FE2FF-B1B1-483A-BA73-B5ED5E5F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10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04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4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E04D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5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56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uzhnenskoe-r08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mo_rk@mail.ru" TargetMode="Externa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6</cp:revision>
  <cp:lastPrinted>2024-01-22T08:37:00Z</cp:lastPrinted>
  <dcterms:created xsi:type="dcterms:W3CDTF">2024-01-22T08:35:00Z</dcterms:created>
  <dcterms:modified xsi:type="dcterms:W3CDTF">2024-01-24T17:16:00Z</dcterms:modified>
</cp:coreProperties>
</file>