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E5" w:rsidRPr="00D807F5" w:rsidRDefault="00E339E5" w:rsidP="00E339E5">
      <w:pPr>
        <w:tabs>
          <w:tab w:val="left" w:pos="40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7F6C66" w:rsidRPr="00D841D1" w:rsidTr="005F7816">
        <w:trPr>
          <w:trHeight w:val="1023"/>
          <w:jc w:val="center"/>
        </w:trPr>
        <w:tc>
          <w:tcPr>
            <w:tcW w:w="3704" w:type="dxa"/>
            <w:hideMark/>
          </w:tcPr>
          <w:p w:rsidR="007F6C66" w:rsidRPr="00D841D1" w:rsidRDefault="007F6C66" w:rsidP="005F78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4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F6C66" w:rsidRPr="00D841D1" w:rsidRDefault="007F6C66" w:rsidP="005F78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4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7F6C66" w:rsidRPr="00D841D1" w:rsidRDefault="007F6C66" w:rsidP="005F78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7F6C66" w:rsidRPr="00D841D1" w:rsidRDefault="007F6C66" w:rsidP="005F78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4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7F6C66" w:rsidRPr="00D841D1" w:rsidRDefault="007F6C66" w:rsidP="005F78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4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7F6C66" w:rsidRPr="00D841D1" w:rsidRDefault="00C5159C" w:rsidP="005F78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4" o:title=""/>
                  <o:lock v:ext="edit" aspectratio="f"/>
                  <w10:wrap anchorx="page"/>
                </v:shape>
                <o:OLEObject Type="Embed" ProgID="Word.Document.8" ShapeID="_x0000_s1026" DrawAspect="Content" ObjectID="_1787036605" r:id="rId5"/>
              </w:object>
            </w:r>
            <w:r w:rsidR="007F6C66" w:rsidRPr="00D8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7F6C66" w:rsidRPr="00D841D1" w:rsidRDefault="007F6C66" w:rsidP="005F7816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4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D841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D84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7F6C66" w:rsidRPr="00D841D1" w:rsidRDefault="007F6C66" w:rsidP="005F7816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4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 селана</w:t>
            </w:r>
          </w:p>
          <w:p w:rsidR="007F6C66" w:rsidRPr="00D841D1" w:rsidRDefault="007F6C66" w:rsidP="005F7816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4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 бурдэцин</w:t>
            </w:r>
          </w:p>
          <w:p w:rsidR="007F6C66" w:rsidRPr="00D841D1" w:rsidRDefault="007F6C66" w:rsidP="005F7816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4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администрацин </w:t>
            </w:r>
            <w:r w:rsidRPr="00D841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D84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</w:p>
          <w:p w:rsidR="007F6C66" w:rsidRPr="00D841D1" w:rsidRDefault="007F6C66" w:rsidP="005F7816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4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</w:p>
          <w:p w:rsidR="007F6C66" w:rsidRPr="00D841D1" w:rsidRDefault="007F6C66" w:rsidP="005F7816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841D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  <w:p w:rsidR="007F6C66" w:rsidRPr="00D841D1" w:rsidRDefault="007F6C66" w:rsidP="005F7816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7F6C66" w:rsidRPr="00D841D1" w:rsidRDefault="007F6C66" w:rsidP="007F6C66">
      <w:pPr>
        <w:keepNext/>
        <w:widowControl w:val="0"/>
        <w:pBdr>
          <w:bottom w:val="single" w:sz="12" w:space="1" w:color="auto"/>
        </w:pBdr>
        <w:tabs>
          <w:tab w:val="left" w:pos="577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841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с. Весёлое, ул. Спортивная, 28, код 84731</w:t>
      </w:r>
    </w:p>
    <w:p w:rsidR="007F6C66" w:rsidRPr="00C5159C" w:rsidRDefault="007F6C66" w:rsidP="007F6C66">
      <w:pPr>
        <w:keepNext/>
        <w:widowControl w:val="0"/>
        <w:pBdr>
          <w:bottom w:val="single" w:sz="12" w:space="1" w:color="auto"/>
        </w:pBdr>
        <w:tabs>
          <w:tab w:val="left" w:pos="577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841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C515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96-2-36,  </w:t>
      </w:r>
      <w:r w:rsidRPr="00D841D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</w:t>
      </w:r>
      <w:r w:rsidRPr="00C515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D841D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mail</w:t>
      </w:r>
      <w:r w:rsidRPr="00C515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hyperlink r:id="rId6" w:history="1">
        <w:r w:rsidRPr="00D841D1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</w:t>
        </w:r>
        <w:r w:rsidRPr="00C5159C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eastAsia="ru-RU"/>
          </w:rPr>
          <w:t>_</w:t>
        </w:r>
        <w:r w:rsidRPr="00D841D1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rk</w:t>
        </w:r>
        <w:r w:rsidRPr="00C5159C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eastAsia="ru-RU"/>
          </w:rPr>
          <w:t>@</w:t>
        </w:r>
        <w:r w:rsidRPr="00D841D1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mail</w:t>
        </w:r>
        <w:r w:rsidRPr="00C5159C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eastAsia="ru-RU"/>
          </w:rPr>
          <w:t>.</w:t>
        </w:r>
        <w:r w:rsidRPr="00D841D1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ru</w:t>
        </w:r>
      </w:hyperlink>
    </w:p>
    <w:p w:rsidR="007F6C66" w:rsidRPr="00C4188F" w:rsidRDefault="007F6C66" w:rsidP="007F6C66">
      <w:pPr>
        <w:widowControl w:val="0"/>
        <w:tabs>
          <w:tab w:val="center" w:pos="4848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0A410B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D8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C41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с. Весёлое  </w:t>
      </w:r>
    </w:p>
    <w:p w:rsidR="00162F56" w:rsidRDefault="007F6C66" w:rsidP="007F6C66">
      <w:pPr>
        <w:widowControl w:val="0"/>
        <w:tabs>
          <w:tab w:val="center" w:pos="4848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1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339E5" w:rsidRPr="00B424BB" w:rsidRDefault="007F6C66" w:rsidP="00B424BB">
      <w:pPr>
        <w:widowControl w:val="0"/>
        <w:tabs>
          <w:tab w:val="center" w:pos="4848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1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="000A41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</w:t>
      </w:r>
      <w:r w:rsidRPr="00C41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339E5" w:rsidRPr="000E356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</w:t>
      </w:r>
    </w:p>
    <w:p w:rsidR="00E339E5" w:rsidRPr="00162F56" w:rsidRDefault="00B424BB" w:rsidP="00B4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r w:rsidR="00E339E5" w:rsidRPr="00162F56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О внесении </w:t>
      </w:r>
      <w:r w:rsidR="0095237D" w:rsidRPr="00162F56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изменений в постановление администрации</w:t>
      </w:r>
      <w:r w:rsidR="00E339E5" w:rsidRPr="00162F56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Дружненского </w:t>
      </w:r>
      <w:proofErr w:type="spellStart"/>
      <w:r w:rsidR="00E339E5" w:rsidRPr="00162F56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Дружненского</w:t>
      </w:r>
      <w:proofErr w:type="spellEnd"/>
      <w:r w:rsidR="00E339E5" w:rsidRPr="00162F56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сельского муниципального образования Р</w:t>
      </w:r>
      <w:r w:rsidR="0095237D" w:rsidRPr="00162F56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еспублики Калмыкия от 05.07.2016 </w:t>
      </w:r>
      <w:r w:rsidR="00E339E5" w:rsidRPr="00162F56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№ 12</w:t>
      </w:r>
      <w:r w:rsidR="0095237D" w:rsidRPr="00162F56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в</w:t>
      </w:r>
      <w:r w:rsidR="000A410B" w:rsidRPr="00162F56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r w:rsidR="0095237D" w:rsidRPr="00162F56">
        <w:rPr>
          <w:rFonts w:ascii="Times New Roman" w:eastAsia="Times New Roman" w:hAnsi="Times New Roman" w:cs="Times New Roman"/>
          <w:b/>
          <w:sz w:val="26"/>
          <w:szCs w:val="26"/>
        </w:rPr>
        <w:t>«Об утверждении административного регламента</w:t>
      </w:r>
      <w:r w:rsidR="000A410B" w:rsidRPr="00162F5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5237D" w:rsidRPr="00162F56">
        <w:rPr>
          <w:rFonts w:ascii="Times New Roman" w:eastAsia="Times New Roman" w:hAnsi="Times New Roman" w:cs="Times New Roman"/>
          <w:b/>
          <w:sz w:val="26"/>
          <w:szCs w:val="26"/>
        </w:rPr>
        <w:t>предоставления муниципальной услуги по предоставлению земельных участков, находящихся в муниципальной собственности поселения, и земельных участков, государственная собственность на которые не разграничена, на которых расположены здания, сооружения»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E339E5" w:rsidRPr="00162F56" w:rsidRDefault="00E339E5" w:rsidP="00E339E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339E5" w:rsidRPr="00162F56" w:rsidRDefault="00E339E5" w:rsidP="00E33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</w:t>
      </w:r>
      <w:r w:rsidR="00B424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</w:t>
      </w:r>
      <w:r w:rsidRPr="00162F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62F56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2003 г</w:t>
        </w:r>
      </w:smartTag>
      <w:r w:rsidRPr="00162F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</w:t>
      </w:r>
      <w:r w:rsidRPr="00162F5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п.п.6,7 ст. 39.5 Земельного кодекса Российской Федерации, п.3 ч.7 ст.5 Закона Республики Калмыкия от 09.04.2010 № 177-</w:t>
      </w:r>
      <w:proofErr w:type="spellStart"/>
      <w:r w:rsidRPr="00162F56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lV</w:t>
      </w:r>
      <w:proofErr w:type="spellEnd"/>
      <w:r w:rsidRPr="00162F56">
        <w:rPr>
          <w:rFonts w:ascii="Times New Roman" w:eastAsia="Calibri" w:hAnsi="Times New Roman" w:cs="Times New Roman"/>
          <w:spacing w:val="-2"/>
          <w:sz w:val="28"/>
          <w:szCs w:val="28"/>
        </w:rPr>
        <w:t>-З «О регулировании земельных отношений в Республике Калмыкия»,</w:t>
      </w:r>
      <w:r w:rsidRPr="00162F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Уставом Дружненского сельского муниципального образования Республики Калмыкия  и на основании Протеста прокуратуры Городовиковского района Республики Калмыкия от 24.06.2024 № 7-25-20</w:t>
      </w:r>
      <w:r w:rsidR="000A410B" w:rsidRPr="00162F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24 на постановление администрации</w:t>
      </w:r>
      <w:r w:rsidRPr="00162F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Дружненского </w:t>
      </w:r>
      <w:proofErr w:type="spellStart"/>
      <w:r w:rsidRPr="00162F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Дружненского</w:t>
      </w:r>
      <w:proofErr w:type="spellEnd"/>
      <w:r w:rsidRPr="00162F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муниципального образования Республики Калмыкия  </w:t>
      </w:r>
      <w:r w:rsidR="000A410B" w:rsidRPr="00162F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05.07.2016</w:t>
      </w:r>
      <w:r w:rsidRPr="00162F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№ 12</w:t>
      </w:r>
      <w:r w:rsidR="000A410B" w:rsidRPr="00162F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</w:t>
      </w:r>
      <w:r w:rsidR="000A410B" w:rsidRPr="00162F56">
        <w:rPr>
          <w:rFonts w:ascii="Times New Roman" w:eastAsia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 поселения, и земельных участков, государственная собственность на которые не разграничена, на которых расположены здания, сооружения»</w:t>
      </w:r>
      <w:r w:rsidRPr="00162F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A410B" w:rsidRPr="00162F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администрация</w:t>
      </w:r>
      <w:r w:rsidRPr="00162F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Дружненского сельского муниципального образования Республики Калмыкия </w:t>
      </w:r>
    </w:p>
    <w:p w:rsidR="00E339E5" w:rsidRPr="00162F56" w:rsidRDefault="00E339E5" w:rsidP="00E339E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162F5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                   </w:t>
      </w:r>
      <w:r w:rsidR="000A410B" w:rsidRPr="00162F5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                         ПОСТАНОВЛЯЕТ</w:t>
      </w:r>
      <w:r w:rsidRPr="00162F5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:</w:t>
      </w:r>
    </w:p>
    <w:p w:rsidR="00E339E5" w:rsidRPr="00162F56" w:rsidRDefault="00E339E5" w:rsidP="00E33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F56">
        <w:rPr>
          <w:rFonts w:ascii="Times New Roman" w:eastAsia="Calibri" w:hAnsi="Times New Roman" w:cs="Times New Roman"/>
          <w:sz w:val="28"/>
          <w:szCs w:val="28"/>
        </w:rPr>
        <w:t>1.Вне</w:t>
      </w:r>
      <w:r w:rsidR="000A410B" w:rsidRPr="00162F56">
        <w:rPr>
          <w:rFonts w:ascii="Times New Roman" w:eastAsia="Calibri" w:hAnsi="Times New Roman" w:cs="Times New Roman"/>
          <w:sz w:val="28"/>
          <w:szCs w:val="28"/>
        </w:rPr>
        <w:t>сти в постановление администрации</w:t>
      </w:r>
      <w:r w:rsidRPr="00162F56">
        <w:rPr>
          <w:rFonts w:ascii="Times New Roman" w:eastAsia="Calibri" w:hAnsi="Times New Roman" w:cs="Times New Roman"/>
          <w:sz w:val="28"/>
          <w:szCs w:val="28"/>
        </w:rPr>
        <w:t xml:space="preserve"> Дружненского сельского муниципального образования Республики Калмыкия </w:t>
      </w:r>
      <w:r w:rsidR="000A410B" w:rsidRPr="00162F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 05.07.2016 № 12в </w:t>
      </w:r>
      <w:r w:rsidR="000A410B" w:rsidRPr="00162F56">
        <w:rPr>
          <w:rFonts w:ascii="Times New Roman" w:eastAsia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 поселения, и земельных участков, государственная собственность на которые не разграничена, на которых расположены здания, сооружения»</w:t>
      </w:r>
      <w:r w:rsidR="000A410B" w:rsidRPr="00162F56">
        <w:rPr>
          <w:rFonts w:ascii="Times New Roman" w:eastAsia="Calibri" w:hAnsi="Times New Roman" w:cs="Times New Roman"/>
          <w:sz w:val="28"/>
          <w:szCs w:val="28"/>
        </w:rPr>
        <w:t>, (далее- Постановление</w:t>
      </w:r>
      <w:r w:rsidRPr="00162F56">
        <w:rPr>
          <w:rFonts w:ascii="Times New Roman" w:eastAsia="Calibri" w:hAnsi="Times New Roman" w:cs="Times New Roman"/>
          <w:sz w:val="28"/>
          <w:szCs w:val="28"/>
        </w:rPr>
        <w:t>) следующие изменения и дополнения:</w:t>
      </w:r>
    </w:p>
    <w:p w:rsidR="00E339E5" w:rsidRPr="00162F56" w:rsidRDefault="00E339E5" w:rsidP="00E33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39E5" w:rsidRPr="00162F56" w:rsidRDefault="00162F56" w:rsidP="00E339E5">
      <w:pPr>
        <w:shd w:val="clear" w:color="auto" w:fill="FFFFFF"/>
        <w:spacing w:after="240" w:line="293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F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Раздел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5159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62F56">
        <w:rPr>
          <w:rFonts w:ascii="Times New Roman" w:hAnsi="Times New Roman" w:cs="Times New Roman"/>
          <w:bCs/>
          <w:sz w:val="28"/>
          <w:szCs w:val="28"/>
        </w:rPr>
        <w:t>Стандарт предоставления муниципальной услуги</w:t>
      </w:r>
      <w:r w:rsidR="00C5159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2F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дополнить пунктом 2.15.</w:t>
      </w:r>
      <w:r w:rsidR="00E339E5" w:rsidRPr="00162F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Pr="00162F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39E5" w:rsidRPr="00162F56" w:rsidRDefault="00162F56" w:rsidP="00E339E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162F56">
        <w:rPr>
          <w:sz w:val="28"/>
          <w:szCs w:val="28"/>
        </w:rPr>
        <w:t>2.15. Право</w:t>
      </w:r>
      <w:r w:rsidR="00E339E5" w:rsidRPr="00162F56">
        <w:rPr>
          <w:sz w:val="28"/>
          <w:szCs w:val="28"/>
        </w:rPr>
        <w:t xml:space="preserve"> на однократное бесплатное приобретение в собственность сформированных земельных участков в составе земель населенных пунктов для индивидуального жилищного строительства, ведения личного подсобного </w:t>
      </w:r>
    </w:p>
    <w:p w:rsidR="00E339E5" w:rsidRPr="00162F56" w:rsidRDefault="00E339E5" w:rsidP="00E339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62F56">
        <w:rPr>
          <w:sz w:val="28"/>
          <w:szCs w:val="28"/>
        </w:rPr>
        <w:t>хозяйства, дачного строительства имеют:</w:t>
      </w:r>
      <w:r w:rsidRPr="00162F56">
        <w:rPr>
          <w:sz w:val="28"/>
          <w:szCs w:val="28"/>
        </w:rPr>
        <w:br/>
      </w:r>
    </w:p>
    <w:p w:rsidR="00E339E5" w:rsidRPr="00162F56" w:rsidRDefault="00E339E5" w:rsidP="00E339E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62F56">
        <w:rPr>
          <w:sz w:val="28"/>
          <w:szCs w:val="28"/>
        </w:rPr>
        <w:t>1)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  <w:r w:rsidRPr="00162F56">
        <w:rPr>
          <w:sz w:val="28"/>
          <w:szCs w:val="28"/>
        </w:rPr>
        <w:br/>
      </w:r>
    </w:p>
    <w:p w:rsidR="00E339E5" w:rsidRPr="00162F56" w:rsidRDefault="00E339E5" w:rsidP="00E339E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62F56">
        <w:rPr>
          <w:sz w:val="28"/>
          <w:szCs w:val="28"/>
        </w:rPr>
        <w:t>2)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</w:r>
      <w:r w:rsidRPr="00162F56">
        <w:rPr>
          <w:sz w:val="28"/>
          <w:szCs w:val="28"/>
        </w:rPr>
        <w:br/>
      </w:r>
    </w:p>
    <w:p w:rsidR="00E339E5" w:rsidRPr="00162F56" w:rsidRDefault="00E339E5" w:rsidP="00E339E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62F56">
        <w:rPr>
          <w:sz w:val="28"/>
          <w:szCs w:val="28"/>
        </w:rPr>
        <w:t>3) члены семей военнослужащих и лиц, указанных в подпунктах 1, 2 настоящего пункта, погибших (умерших) вследствие увечья (ранения, травмы, контузии) или заболевания, полученных ими в ход</w:t>
      </w:r>
      <w:r w:rsidR="00162F56" w:rsidRPr="00162F56">
        <w:rPr>
          <w:sz w:val="28"/>
          <w:szCs w:val="28"/>
        </w:rPr>
        <w:t>е участия в специальной военной операции</w:t>
      </w:r>
      <w:r w:rsidRPr="00162F56">
        <w:rPr>
          <w:sz w:val="28"/>
          <w:szCs w:val="28"/>
        </w:rPr>
        <w:t>.</w:t>
      </w:r>
    </w:p>
    <w:p w:rsidR="00E339E5" w:rsidRPr="00162F56" w:rsidRDefault="00E339E5" w:rsidP="00E339E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62F56">
        <w:rPr>
          <w:sz w:val="28"/>
          <w:szCs w:val="28"/>
        </w:rPr>
        <w:t xml:space="preserve"> </w:t>
      </w:r>
    </w:p>
    <w:p w:rsidR="00E339E5" w:rsidRDefault="00E339E5" w:rsidP="00E339E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162F56">
        <w:rPr>
          <w:sz w:val="28"/>
          <w:szCs w:val="28"/>
          <w:shd w:val="clear" w:color="auto" w:fill="FFFFFF"/>
        </w:rPr>
        <w:t>Уполномоченный орган либо орган местного самоуправления со дня регистрации заявления в течение 30 дней принимает решение о постановке на учет для предоставления земельного участка гражданина, имеющего право на получение земельного участка, либо об отказе в постановке на учет с указанием причины отказа.</w:t>
      </w:r>
    </w:p>
    <w:p w:rsidR="00162F56" w:rsidRPr="00162F56" w:rsidRDefault="00162F56" w:rsidP="00E339E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339E5" w:rsidRPr="00162F56" w:rsidRDefault="00E339E5" w:rsidP="00E339E5">
      <w:pPr>
        <w:spacing w:after="24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F56">
        <w:rPr>
          <w:rFonts w:ascii="Times New Roman" w:eastAsia="Calibri" w:hAnsi="Times New Roman" w:cs="Times New Roman"/>
          <w:sz w:val="28"/>
          <w:szCs w:val="28"/>
        </w:rPr>
        <w:t xml:space="preserve">2.Настоящее постановление подлежит обнародованию на информационных стендах и размещению на официальном сайте Дружненского сельского муниципального образования Республики Калмыкия в сети «Интернет» на платформе госвеб </w:t>
      </w:r>
      <w:hyperlink r:id="rId7" w:history="1">
        <w:r w:rsidRPr="00162F56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https://druzhnenskoe-r08.gosweb.gosuslugi.ru</w:t>
        </w:r>
      </w:hyperlink>
      <w:r w:rsidRPr="00162F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39E5" w:rsidRPr="00162F56" w:rsidRDefault="00E339E5" w:rsidP="00E339E5">
      <w:pPr>
        <w:spacing w:after="24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39E5" w:rsidRPr="00162F56" w:rsidRDefault="00E339E5" w:rsidP="00E3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F56">
        <w:rPr>
          <w:rFonts w:ascii="Times New Roman" w:eastAsia="Calibri" w:hAnsi="Times New Roman" w:cs="Times New Roman"/>
          <w:sz w:val="28"/>
          <w:szCs w:val="28"/>
        </w:rPr>
        <w:t xml:space="preserve">       Глава Дружненского сельского</w:t>
      </w:r>
    </w:p>
    <w:p w:rsidR="00E339E5" w:rsidRPr="00162F56" w:rsidRDefault="00E339E5" w:rsidP="00E339E5">
      <w:pPr>
        <w:spacing w:after="0" w:line="240" w:lineRule="auto"/>
        <w:ind w:left="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F5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</w:p>
    <w:p w:rsidR="00E339E5" w:rsidRPr="00162F56" w:rsidRDefault="00E339E5" w:rsidP="00E339E5">
      <w:pPr>
        <w:spacing w:after="0" w:line="240" w:lineRule="auto"/>
        <w:ind w:left="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F56">
        <w:rPr>
          <w:rFonts w:ascii="Times New Roman" w:eastAsia="Calibri" w:hAnsi="Times New Roman" w:cs="Times New Roman"/>
          <w:sz w:val="28"/>
          <w:szCs w:val="28"/>
        </w:rPr>
        <w:t xml:space="preserve"> Республики Калмыкия (</w:t>
      </w:r>
      <w:proofErr w:type="gramStart"/>
      <w:r w:rsidRPr="00162F56">
        <w:rPr>
          <w:rFonts w:ascii="Times New Roman" w:eastAsia="Calibri" w:hAnsi="Times New Roman" w:cs="Times New Roman"/>
          <w:sz w:val="28"/>
          <w:szCs w:val="28"/>
        </w:rPr>
        <w:t xml:space="preserve">ахлачи)   </w:t>
      </w:r>
      <w:proofErr w:type="gramEnd"/>
      <w:r w:rsidRPr="00162F56">
        <w:rPr>
          <w:rFonts w:ascii="Times New Roman" w:eastAsia="Calibri" w:hAnsi="Times New Roman" w:cs="Times New Roman"/>
          <w:sz w:val="28"/>
          <w:szCs w:val="28"/>
        </w:rPr>
        <w:t xml:space="preserve">                          С.В. Никодинов</w:t>
      </w:r>
    </w:p>
    <w:p w:rsidR="00E339E5" w:rsidRPr="00162F56" w:rsidRDefault="00E339E5" w:rsidP="00E3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39E5" w:rsidRPr="00162F56" w:rsidRDefault="00E339E5" w:rsidP="00E339E5">
      <w:pPr>
        <w:spacing w:after="0" w:line="240" w:lineRule="auto"/>
        <w:ind w:left="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39E5" w:rsidRPr="00162F56" w:rsidRDefault="00E339E5" w:rsidP="00E339E5">
      <w:pPr>
        <w:spacing w:line="256" w:lineRule="auto"/>
        <w:ind w:left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39E5" w:rsidRPr="000E3562" w:rsidRDefault="00E339E5" w:rsidP="00E339E5">
      <w:pPr>
        <w:spacing w:line="256" w:lineRule="auto"/>
        <w:ind w:left="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39E5" w:rsidRPr="000E3562" w:rsidRDefault="00E339E5" w:rsidP="00E339E5">
      <w:pPr>
        <w:spacing w:line="256" w:lineRule="auto"/>
        <w:ind w:left="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39E5" w:rsidRPr="000E3562" w:rsidRDefault="00E339E5" w:rsidP="00E339E5">
      <w:pPr>
        <w:spacing w:line="256" w:lineRule="auto"/>
        <w:rPr>
          <w:rFonts w:ascii="Calibri" w:eastAsia="Calibri" w:hAnsi="Calibri" w:cs="Times New Roman"/>
        </w:rPr>
      </w:pPr>
    </w:p>
    <w:p w:rsidR="00E339E5" w:rsidRDefault="00E339E5" w:rsidP="00E339E5"/>
    <w:p w:rsidR="00E339E5" w:rsidRDefault="00E339E5" w:rsidP="00E339E5"/>
    <w:p w:rsidR="00E339E5" w:rsidRDefault="00E339E5" w:rsidP="00E339E5"/>
    <w:p w:rsidR="00E339E5" w:rsidRDefault="00E339E5" w:rsidP="00E339E5"/>
    <w:p w:rsidR="00744A3B" w:rsidRDefault="00744A3B"/>
    <w:sectPr w:rsidR="0074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5F"/>
    <w:rsid w:val="000A410B"/>
    <w:rsid w:val="00162F56"/>
    <w:rsid w:val="00744A3B"/>
    <w:rsid w:val="007F6C66"/>
    <w:rsid w:val="0095237D"/>
    <w:rsid w:val="009D6A5F"/>
    <w:rsid w:val="00B424BB"/>
    <w:rsid w:val="00C5159C"/>
    <w:rsid w:val="00E3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F9F41DC"/>
  <w15:chartTrackingRefBased/>
  <w15:docId w15:val="{BE018A10-A132-4E80-8A31-07C69D43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3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3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uzhnenskoe-r08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mo_rk@mail.ru" TargetMode="Externa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4</cp:revision>
  <dcterms:created xsi:type="dcterms:W3CDTF">2024-09-04T17:42:00Z</dcterms:created>
  <dcterms:modified xsi:type="dcterms:W3CDTF">2024-09-05T07:17:00Z</dcterms:modified>
</cp:coreProperties>
</file>