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Ind w:w="71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041"/>
        <w:gridCol w:w="1559"/>
        <w:gridCol w:w="4048"/>
      </w:tblGrid>
      <w:tr w:rsidR="00702480" w:rsidRPr="00702480" w:rsidTr="00EF3D4D">
        <w:trPr>
          <w:trHeight w:val="1589"/>
        </w:trPr>
        <w:tc>
          <w:tcPr>
            <w:tcW w:w="4041" w:type="dxa"/>
            <w:hideMark/>
          </w:tcPr>
          <w:p w:rsidR="00702480" w:rsidRPr="00702480" w:rsidRDefault="00702480" w:rsidP="007024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02480" w:rsidRPr="00702480" w:rsidRDefault="00702480" w:rsidP="007024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</w:rPr>
              <w:t>Дружненского сельского муниципального образования</w:t>
            </w:r>
          </w:p>
          <w:p w:rsidR="00702480" w:rsidRPr="00702480" w:rsidRDefault="00702480" w:rsidP="007024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559" w:type="dxa"/>
            <w:hideMark/>
          </w:tcPr>
          <w:p w:rsidR="00702480" w:rsidRPr="00702480" w:rsidRDefault="00702480" w:rsidP="00702480">
            <w:pPr>
              <w:spacing w:after="0" w:line="276" w:lineRule="auto"/>
              <w:ind w:left="-71" w:right="-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2480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52CC8E" wp14:editId="167E3A48">
                  <wp:extent cx="883920" cy="998220"/>
                  <wp:effectExtent l="0" t="0" r="0" b="0"/>
                  <wp:docPr id="1" name="Рисунок 1" descr="C:\Users\Рабочий стол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абочий стол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hideMark/>
          </w:tcPr>
          <w:p w:rsidR="00702480" w:rsidRPr="00702480" w:rsidRDefault="00702480" w:rsidP="007024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</w:rPr>
              <w:t>ХальмгТан</w:t>
            </w:r>
            <w:proofErr w:type="spellEnd"/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</w:t>
            </w:r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</w:rPr>
              <w:t>чин</w:t>
            </w:r>
          </w:p>
          <w:p w:rsidR="00702480" w:rsidRPr="00702480" w:rsidRDefault="00702480" w:rsidP="007024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</w:rPr>
              <w:t>Дружненск</w:t>
            </w:r>
            <w:r w:rsidR="00EF3D4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</w:rPr>
              <w:t>селэнэ</w:t>
            </w:r>
            <w:proofErr w:type="spellEnd"/>
          </w:p>
          <w:p w:rsidR="00702480" w:rsidRPr="00702480" w:rsidRDefault="00702480" w:rsidP="007024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муниципальн </w:t>
            </w:r>
            <w:proofErr w:type="spellStart"/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</w:rPr>
              <w:t>бeрдэцин</w:t>
            </w:r>
            <w:proofErr w:type="spellEnd"/>
          </w:p>
          <w:p w:rsidR="00702480" w:rsidRPr="00702480" w:rsidRDefault="00702480" w:rsidP="00702480">
            <w:pPr>
              <w:tabs>
                <w:tab w:val="left" w:pos="870"/>
                <w:tab w:val="center" w:pos="1953"/>
                <w:tab w:val="left" w:pos="291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</w:rPr>
              <w:t>эрдм</w:t>
            </w:r>
            <w:proofErr w:type="spellEnd"/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</w:rPr>
              <w:t>-с</w:t>
            </w:r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y</w:t>
            </w:r>
            <w:proofErr w:type="spellStart"/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</w:rPr>
              <w:t>рh</w:t>
            </w:r>
            <w:proofErr w:type="spellEnd"/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y</w:t>
            </w:r>
            <w:proofErr w:type="spellStart"/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</w:rPr>
              <w:t>лин</w:t>
            </w:r>
            <w:proofErr w:type="spellEnd"/>
            <w:r w:rsidR="00EF3D4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</w:t>
            </w:r>
            <w:proofErr w:type="spellStart"/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</w:rPr>
              <w:t>ардач</w:t>
            </w:r>
            <w:proofErr w:type="spellEnd"/>
          </w:p>
        </w:tc>
      </w:tr>
    </w:tbl>
    <w:p w:rsidR="00702480" w:rsidRPr="00702480" w:rsidRDefault="00702480" w:rsidP="007024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0248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359061, Республика Калмыкия, Городовиковский район, с. Весёлое, </w:t>
      </w:r>
    </w:p>
    <w:p w:rsidR="00702480" w:rsidRPr="00702480" w:rsidRDefault="00702480" w:rsidP="007024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48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ул. П.Д. </w:t>
      </w:r>
      <w:proofErr w:type="spellStart"/>
      <w:r w:rsidRPr="0070248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Немяшева</w:t>
      </w:r>
      <w:proofErr w:type="spellEnd"/>
      <w:r w:rsidRPr="0070248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, д.12  тел.8</w:t>
      </w:r>
      <w:r w:rsidRPr="007024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(</w:t>
      </w:r>
      <w:r w:rsidRPr="0070248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847)31 96-2-36, электронный адрес: </w:t>
      </w:r>
      <w:hyperlink r:id="rId6" w:history="1">
        <w:r w:rsidRPr="00702480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val="en-US" w:eastAsia="ru-RU"/>
          </w:rPr>
          <w:t>dsmo</w:t>
        </w:r>
        <w:r w:rsidRPr="00702480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_</w:t>
        </w:r>
        <w:r w:rsidRPr="00702480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val="en-US" w:eastAsia="ru-RU"/>
          </w:rPr>
          <w:t>rk</w:t>
        </w:r>
        <w:r w:rsidRPr="00702480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702480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702480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702480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702480" w:rsidRPr="00702480" w:rsidRDefault="00702480" w:rsidP="007024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480">
        <w:rPr>
          <w:rFonts w:ascii="Times New Roman" w:eastAsia="Times New Roman" w:hAnsi="Times New Roman"/>
          <w:sz w:val="24"/>
          <w:szCs w:val="24"/>
          <w:lang w:eastAsia="ru-RU"/>
        </w:rPr>
        <w:t xml:space="preserve">  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702480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2024 года                                                                                              с. Веселое </w:t>
      </w:r>
    </w:p>
    <w:p w:rsidR="00702480" w:rsidRPr="00702480" w:rsidRDefault="00702480" w:rsidP="0070248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4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bookmarkStart w:id="0" w:name="_GoBack"/>
      <w:bookmarkEnd w:id="0"/>
    </w:p>
    <w:p w:rsidR="00702480" w:rsidRPr="00702480" w:rsidRDefault="00702480" w:rsidP="007024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48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02480" w:rsidRPr="00702480" w:rsidRDefault="00702480" w:rsidP="007024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480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19</w:t>
      </w:r>
      <w:r w:rsidRPr="007024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C51FD" w:rsidRDefault="002C51FD" w:rsidP="002C51F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C51FD" w:rsidRPr="00702480" w:rsidRDefault="002C51FD" w:rsidP="007024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024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«Об утверждении Перечня объектов,</w:t>
      </w:r>
      <w:r w:rsidR="00702480" w:rsidRPr="007024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 отношении которых в 2024</w:t>
      </w:r>
      <w:r w:rsidRPr="007024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году</w:t>
      </w:r>
    </w:p>
    <w:p w:rsidR="002C51FD" w:rsidRPr="00702480" w:rsidRDefault="002C51FD" w:rsidP="007024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024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планируется </w:t>
      </w:r>
      <w:r w:rsidR="00702480" w:rsidRPr="007024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заключение концессионных </w:t>
      </w:r>
      <w:r w:rsidRPr="007024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соглашений»</w:t>
      </w:r>
      <w:r w:rsidR="007024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2C51FD" w:rsidRPr="00702480" w:rsidRDefault="002C51FD" w:rsidP="007024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02480" w:rsidRDefault="00702480" w:rsidP="007024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2C51FD" w:rsidRPr="00702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в целях реализации части 3 статьи 4 Федерального закона от 21.07.2005 года №115-ФЗ «О концессионных соглашениях», руководствуясь Уставом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Дружненского сельского муниципального образования Республики Калмыкия</w:t>
      </w:r>
      <w:r w:rsidR="002C51FD" w:rsidRPr="00702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F84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Дружненского сельского муниципального образования Республики Калмыкия</w:t>
      </w:r>
    </w:p>
    <w:p w:rsidR="002C51FD" w:rsidRPr="00702480" w:rsidRDefault="002C51FD" w:rsidP="007024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024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ПОСТАНОВЛЯЕТ:</w:t>
      </w:r>
    </w:p>
    <w:p w:rsidR="002C51FD" w:rsidRPr="00702480" w:rsidRDefault="002C51FD" w:rsidP="00EF3D4D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Ввиду отсутствия объе</w:t>
      </w:r>
      <w:r w:rsidR="00702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ктов, в отношении которых в 2024</w:t>
      </w:r>
      <w:r w:rsidRPr="00702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планируется заключение концессионных соглашений, Перечень объектов </w:t>
      </w:r>
      <w:r w:rsidR="00702480" w:rsidRPr="00702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утвердить,</w:t>
      </w:r>
      <w:r w:rsidRPr="00702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нулевой. Продолжить работу по выявлению объектов, в отношении которых планируется в дальнейшем заключение концессионных соглашений.</w:t>
      </w:r>
    </w:p>
    <w:p w:rsidR="00EF3D4D" w:rsidRPr="00EF3D4D" w:rsidRDefault="002C51FD" w:rsidP="00EF3D4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D4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EF3D4D" w:rsidRPr="00EF3D4D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«Муниципальный вестник» Городовиковского районного муниципального образования Республики Калмыкия и размещению на официальном сайте</w:t>
      </w:r>
      <w:r w:rsidR="00EF3D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3D4D" w:rsidRPr="00EF3D4D">
        <w:rPr>
          <w:rFonts w:ascii="Times New Roman" w:hAnsi="Times New Roman"/>
          <w:sz w:val="28"/>
          <w:szCs w:val="28"/>
        </w:rPr>
        <w:t xml:space="preserve">Дружненского сельского муниципального образования Республики Калмыкия в сети «Интернет» на платформе госвеб </w:t>
      </w:r>
      <w:hyperlink r:id="rId7" w:tgtFrame="_blank" w:history="1">
        <w:r w:rsidR="00EF3D4D" w:rsidRPr="00EF3D4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https://druzhnenskoe-r08.gosweb.gosuslugi.ru</w:t>
        </w:r>
      </w:hyperlink>
      <w:r w:rsidR="00EF3D4D" w:rsidRPr="00EF3D4D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F3D4D" w:rsidRPr="00702480" w:rsidRDefault="00EF3D4D" w:rsidP="00EF3D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Контроль за выполнением данного постановления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оставляю за собой.</w:t>
      </w:r>
      <w:r w:rsidRPr="00702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F3D4D" w:rsidRPr="00702480" w:rsidRDefault="00EF3D4D" w:rsidP="00EF3D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F3D4D" w:rsidRPr="00EF3D4D" w:rsidRDefault="00EF3D4D" w:rsidP="00EF3D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F3D4D" w:rsidRPr="00EF3D4D" w:rsidRDefault="00EF3D4D" w:rsidP="00EF3D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EF3D4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Дружненского </w:t>
      </w:r>
    </w:p>
    <w:p w:rsidR="00EF3D4D" w:rsidRPr="00EF3D4D" w:rsidRDefault="00EF3D4D" w:rsidP="00EF3D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EF3D4D">
        <w:rPr>
          <w:rFonts w:ascii="Times New Roman" w:eastAsia="Times New Roman" w:hAnsi="Times New Roman"/>
          <w:sz w:val="28"/>
          <w:szCs w:val="28"/>
          <w:lang w:eastAsia="ru-RU"/>
        </w:rPr>
        <w:t>сельского муниципального</w:t>
      </w:r>
    </w:p>
    <w:p w:rsidR="00EF3D4D" w:rsidRPr="00EF3D4D" w:rsidRDefault="00EF3D4D" w:rsidP="00EF3D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EF3D4D">
        <w:rPr>
          <w:rFonts w:ascii="Times New Roman" w:eastAsia="Times New Roman" w:hAnsi="Times New Roman"/>
          <w:sz w:val="28"/>
          <w:szCs w:val="28"/>
          <w:lang w:eastAsia="ru-RU"/>
        </w:rPr>
        <w:t>образования РК (</w:t>
      </w:r>
      <w:proofErr w:type="gramStart"/>
      <w:r w:rsidRPr="00EF3D4D">
        <w:rPr>
          <w:rFonts w:ascii="Times New Roman" w:eastAsia="Times New Roman" w:hAnsi="Times New Roman"/>
          <w:sz w:val="28"/>
          <w:szCs w:val="28"/>
          <w:lang w:eastAsia="ru-RU"/>
        </w:rPr>
        <w:t xml:space="preserve">ахлачи)   </w:t>
      </w:r>
      <w:proofErr w:type="gramEnd"/>
      <w:r w:rsidRPr="00EF3D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С.В. Никодинов</w:t>
      </w:r>
    </w:p>
    <w:p w:rsidR="00EF3D4D" w:rsidRPr="00EF3D4D" w:rsidRDefault="00EF3D4D" w:rsidP="00EF3D4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F3D4D" w:rsidRPr="00EF3D4D" w:rsidRDefault="00EF3D4D" w:rsidP="00EF3D4D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p w:rsidR="00EF3D4D" w:rsidRPr="00EF3D4D" w:rsidRDefault="00EF3D4D" w:rsidP="00EF3D4D">
      <w:pPr>
        <w:spacing w:after="200" w:line="276" w:lineRule="auto"/>
        <w:rPr>
          <w:rFonts w:ascii="Times New Roman" w:hAnsi="Times New Roman"/>
        </w:rPr>
      </w:pPr>
      <w:r w:rsidRPr="00EF3D4D">
        <w:rPr>
          <w:rFonts w:ascii="Times New Roman" w:hAnsi="Times New Roman"/>
          <w:sz w:val="18"/>
          <w:szCs w:val="18"/>
        </w:rPr>
        <w:t>исп. С. Мармышева</w:t>
      </w:r>
    </w:p>
    <w:p w:rsidR="00EF3D4D" w:rsidRDefault="00EF3D4D" w:rsidP="007024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51FD" w:rsidRPr="00702480" w:rsidRDefault="002C51FD" w:rsidP="007024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C51FD" w:rsidRDefault="002C51FD" w:rsidP="002C51F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2C51FD" w:rsidRDefault="002C51FD" w:rsidP="002C51F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C51FD" w:rsidRDefault="002C51FD"/>
    <w:sectPr w:rsidR="002C5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95"/>
    <w:rsid w:val="001F7248"/>
    <w:rsid w:val="00230AB1"/>
    <w:rsid w:val="002C51FD"/>
    <w:rsid w:val="00702480"/>
    <w:rsid w:val="00E87995"/>
    <w:rsid w:val="00EF3D4D"/>
    <w:rsid w:val="00F8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8E76"/>
  <w15:chartTrackingRefBased/>
  <w15:docId w15:val="{E3816746-3B1D-4AC9-A059-0376B44F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1F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uzhnenskoe-r08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mo_rk@mail.ru" TargetMode="External"/><Relationship Id="rId5" Type="http://schemas.openxmlformats.org/officeDocument/2006/relationships/image" Target="file:///C:\Users\&#1056;&#1072;&#1073;&#1086;&#1095;&#1080;&#1081;%20&#1089;&#1090;&#1086;&#1083;\BOBBY\KALMGERB.PCX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2</cp:revision>
  <dcterms:created xsi:type="dcterms:W3CDTF">2024-04-10T09:21:00Z</dcterms:created>
  <dcterms:modified xsi:type="dcterms:W3CDTF">2024-04-10T10:21:00Z</dcterms:modified>
</cp:coreProperties>
</file>