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041"/>
        <w:gridCol w:w="1559"/>
        <w:gridCol w:w="4048"/>
      </w:tblGrid>
      <w:tr w:rsidR="00BB010C" w:rsidRPr="00F42009" w:rsidTr="003268A8">
        <w:trPr>
          <w:trHeight w:val="1589"/>
        </w:trPr>
        <w:tc>
          <w:tcPr>
            <w:tcW w:w="4040" w:type="dxa"/>
            <w:hideMark/>
          </w:tcPr>
          <w:p w:rsidR="00BB010C" w:rsidRPr="00F42009" w:rsidRDefault="00BB010C" w:rsidP="003268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42009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B010C" w:rsidRPr="00F42009" w:rsidRDefault="00BB010C" w:rsidP="003268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42009">
              <w:rPr>
                <w:b/>
                <w:sz w:val="28"/>
                <w:szCs w:val="28"/>
                <w:lang w:eastAsia="en-US"/>
              </w:rPr>
              <w:t>Дружненского сельского муниципального образования</w:t>
            </w:r>
          </w:p>
          <w:p w:rsidR="00BB010C" w:rsidRPr="00F42009" w:rsidRDefault="00BB010C" w:rsidP="003268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42009">
              <w:rPr>
                <w:b/>
                <w:sz w:val="28"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1559" w:type="dxa"/>
            <w:hideMark/>
          </w:tcPr>
          <w:p w:rsidR="00BB010C" w:rsidRPr="00F42009" w:rsidRDefault="00BB010C" w:rsidP="003268A8">
            <w:pPr>
              <w:spacing w:line="276" w:lineRule="auto"/>
              <w:ind w:left="-71" w:right="-67"/>
              <w:jc w:val="center"/>
              <w:rPr>
                <w:b/>
                <w:sz w:val="28"/>
                <w:szCs w:val="28"/>
                <w:lang w:eastAsia="en-US"/>
              </w:rPr>
            </w:pPr>
            <w:r w:rsidRPr="00F42009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8.6pt;visibility:visible">
                  <v:imagedata r:id="rId4" r:href="rId5"/>
                </v:shape>
              </w:pict>
            </w:r>
          </w:p>
        </w:tc>
        <w:tc>
          <w:tcPr>
            <w:tcW w:w="4048" w:type="dxa"/>
            <w:hideMark/>
          </w:tcPr>
          <w:p w:rsidR="00BB010C" w:rsidRPr="00F42009" w:rsidRDefault="00BB010C" w:rsidP="003268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42009">
              <w:rPr>
                <w:b/>
                <w:sz w:val="28"/>
                <w:szCs w:val="28"/>
                <w:lang w:eastAsia="en-US"/>
              </w:rPr>
              <w:t>ХальмгТан</w:t>
            </w:r>
            <w:proofErr w:type="spellEnd"/>
            <w:r w:rsidRPr="00F42009">
              <w:rPr>
                <w:b/>
                <w:sz w:val="28"/>
                <w:szCs w:val="28"/>
                <w:lang w:val="en-US" w:eastAsia="en-US"/>
              </w:rPr>
              <w:t>h</w:t>
            </w:r>
            <w:r w:rsidRPr="00F42009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BB010C" w:rsidRPr="00F42009" w:rsidRDefault="00BB010C" w:rsidP="003268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42009">
              <w:rPr>
                <w:b/>
                <w:sz w:val="28"/>
                <w:szCs w:val="28"/>
                <w:lang w:eastAsia="en-US"/>
              </w:rPr>
              <w:t>Дружненскселэнэ</w:t>
            </w:r>
            <w:proofErr w:type="spellEnd"/>
          </w:p>
          <w:p w:rsidR="00BB010C" w:rsidRPr="00F42009" w:rsidRDefault="00BB010C" w:rsidP="003268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42009">
              <w:rPr>
                <w:b/>
                <w:sz w:val="28"/>
                <w:szCs w:val="28"/>
                <w:lang w:eastAsia="en-US"/>
              </w:rPr>
              <w:t xml:space="preserve">муниципальн </w:t>
            </w:r>
            <w:proofErr w:type="spellStart"/>
            <w:r w:rsidRPr="00F42009">
              <w:rPr>
                <w:b/>
                <w:sz w:val="28"/>
                <w:szCs w:val="28"/>
                <w:lang w:eastAsia="en-US"/>
              </w:rPr>
              <w:t>бeрдэцин</w:t>
            </w:r>
            <w:proofErr w:type="spellEnd"/>
          </w:p>
          <w:p w:rsidR="00BB010C" w:rsidRPr="00F42009" w:rsidRDefault="00BB010C" w:rsidP="003268A8">
            <w:pPr>
              <w:tabs>
                <w:tab w:val="left" w:pos="870"/>
                <w:tab w:val="center" w:pos="1953"/>
                <w:tab w:val="left" w:pos="291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F42009">
              <w:rPr>
                <w:b/>
                <w:sz w:val="28"/>
                <w:szCs w:val="28"/>
                <w:lang w:eastAsia="en-US"/>
              </w:rPr>
              <w:t>эрдм</w:t>
            </w:r>
            <w:proofErr w:type="spellEnd"/>
            <w:r w:rsidRPr="00F42009">
              <w:rPr>
                <w:b/>
                <w:sz w:val="28"/>
                <w:szCs w:val="28"/>
                <w:lang w:eastAsia="en-US"/>
              </w:rPr>
              <w:t>-с</w:t>
            </w:r>
            <w:r w:rsidRPr="00F42009">
              <w:rPr>
                <w:b/>
                <w:sz w:val="28"/>
                <w:szCs w:val="28"/>
                <w:lang w:val="en-US" w:eastAsia="en-US"/>
              </w:rPr>
              <w:t>y</w:t>
            </w:r>
            <w:proofErr w:type="spellStart"/>
            <w:r w:rsidRPr="00F42009">
              <w:rPr>
                <w:b/>
                <w:sz w:val="28"/>
                <w:szCs w:val="28"/>
                <w:lang w:eastAsia="en-US"/>
              </w:rPr>
              <w:t>рh</w:t>
            </w:r>
            <w:proofErr w:type="spellEnd"/>
            <w:r w:rsidRPr="00F42009">
              <w:rPr>
                <w:b/>
                <w:sz w:val="28"/>
                <w:szCs w:val="28"/>
                <w:lang w:val="en-US" w:eastAsia="en-US"/>
              </w:rPr>
              <w:t>y</w:t>
            </w:r>
            <w:proofErr w:type="spellStart"/>
            <w:r w:rsidRPr="00F42009">
              <w:rPr>
                <w:b/>
                <w:sz w:val="28"/>
                <w:szCs w:val="28"/>
                <w:lang w:eastAsia="en-US"/>
              </w:rPr>
              <w:t>лин</w:t>
            </w:r>
            <w:proofErr w:type="spellEnd"/>
            <w:r w:rsidRPr="00F42009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r w:rsidRPr="00F42009">
              <w:rPr>
                <w:b/>
                <w:sz w:val="28"/>
                <w:szCs w:val="28"/>
                <w:lang w:eastAsia="en-US"/>
              </w:rPr>
              <w:t>ардач</w:t>
            </w:r>
            <w:proofErr w:type="spellEnd"/>
          </w:p>
        </w:tc>
      </w:tr>
    </w:tbl>
    <w:p w:rsidR="00BB010C" w:rsidRPr="00F42009" w:rsidRDefault="00BB010C" w:rsidP="00BB010C">
      <w:pPr>
        <w:jc w:val="center"/>
        <w:rPr>
          <w:b/>
          <w:u w:val="single"/>
        </w:rPr>
      </w:pPr>
      <w:r w:rsidRPr="00F42009">
        <w:rPr>
          <w:b/>
          <w:u w:val="single"/>
        </w:rPr>
        <w:t xml:space="preserve">359061, Республика Калмыкия, Городовиковский район, с. Весёлое, </w:t>
      </w:r>
    </w:p>
    <w:p w:rsidR="00BB010C" w:rsidRPr="00F42009" w:rsidRDefault="00BB010C" w:rsidP="00BB010C">
      <w:pPr>
        <w:jc w:val="center"/>
        <w:rPr>
          <w:b/>
        </w:rPr>
      </w:pPr>
      <w:r>
        <w:rPr>
          <w:b/>
          <w:u w:val="single"/>
        </w:rPr>
        <w:t xml:space="preserve">ул. П.Д. </w:t>
      </w:r>
      <w:proofErr w:type="spellStart"/>
      <w:r>
        <w:rPr>
          <w:b/>
          <w:u w:val="single"/>
        </w:rPr>
        <w:t>Немяшева</w:t>
      </w:r>
      <w:proofErr w:type="spellEnd"/>
      <w:r w:rsidRPr="00F42009">
        <w:rPr>
          <w:b/>
          <w:u w:val="single"/>
        </w:rPr>
        <w:t>,</w:t>
      </w:r>
      <w:r>
        <w:rPr>
          <w:b/>
          <w:u w:val="single"/>
        </w:rPr>
        <w:t xml:space="preserve"> д.12 </w:t>
      </w:r>
      <w:r w:rsidRPr="00F42009">
        <w:rPr>
          <w:b/>
          <w:u w:val="single"/>
        </w:rPr>
        <w:t xml:space="preserve"> тел.8</w:t>
      </w:r>
      <w:r w:rsidRPr="00F42009">
        <w:rPr>
          <w:u w:val="single"/>
        </w:rPr>
        <w:t>(</w:t>
      </w:r>
      <w:r w:rsidRPr="00F42009">
        <w:rPr>
          <w:b/>
          <w:u w:val="single"/>
        </w:rPr>
        <w:t xml:space="preserve">847)31 96-2-36, электронный адрес: </w:t>
      </w:r>
      <w:hyperlink r:id="rId6" w:history="1">
        <w:r w:rsidRPr="00F42009">
          <w:rPr>
            <w:b/>
            <w:color w:val="0000FF"/>
            <w:u w:val="single"/>
            <w:lang w:val="en-US"/>
          </w:rPr>
          <w:t>dsmo</w:t>
        </w:r>
        <w:r w:rsidRPr="00F42009">
          <w:rPr>
            <w:b/>
            <w:color w:val="0000FF"/>
            <w:u w:val="single"/>
          </w:rPr>
          <w:t>_</w:t>
        </w:r>
        <w:r w:rsidRPr="00F42009">
          <w:rPr>
            <w:b/>
            <w:color w:val="0000FF"/>
            <w:u w:val="single"/>
            <w:lang w:val="en-US"/>
          </w:rPr>
          <w:t>rk</w:t>
        </w:r>
        <w:r w:rsidRPr="00F42009">
          <w:rPr>
            <w:b/>
            <w:color w:val="0000FF"/>
            <w:u w:val="single"/>
          </w:rPr>
          <w:t>@</w:t>
        </w:r>
        <w:r w:rsidRPr="00F42009">
          <w:rPr>
            <w:b/>
            <w:color w:val="0000FF"/>
            <w:u w:val="single"/>
            <w:lang w:val="en-US"/>
          </w:rPr>
          <w:t>mail</w:t>
        </w:r>
        <w:r w:rsidRPr="00F42009">
          <w:rPr>
            <w:b/>
            <w:color w:val="0000FF"/>
            <w:u w:val="single"/>
          </w:rPr>
          <w:t>.</w:t>
        </w:r>
        <w:r w:rsidRPr="00F42009">
          <w:rPr>
            <w:b/>
            <w:color w:val="0000FF"/>
            <w:u w:val="single"/>
            <w:lang w:val="en-US"/>
          </w:rPr>
          <w:t>ru</w:t>
        </w:r>
      </w:hyperlink>
    </w:p>
    <w:p w:rsidR="00BB010C" w:rsidRPr="002B6FCF" w:rsidRDefault="00BB010C" w:rsidP="00BB010C">
      <w:r>
        <w:t xml:space="preserve"> от 22 января 2024</w:t>
      </w:r>
      <w:r w:rsidRPr="003C092C">
        <w:t xml:space="preserve"> года                                                                      </w:t>
      </w:r>
      <w:r>
        <w:t xml:space="preserve">                        с. Веселое  </w:t>
      </w:r>
      <w:r>
        <w:tab/>
        <w:t xml:space="preserve">                                                           </w:t>
      </w:r>
      <w:r w:rsidRPr="00963894">
        <w:t xml:space="preserve">        </w:t>
      </w:r>
    </w:p>
    <w:p w:rsidR="00BB010C" w:rsidRPr="004E4149" w:rsidRDefault="00BB010C" w:rsidP="00BB010C">
      <w:pPr>
        <w:jc w:val="center"/>
        <w:rPr>
          <w:b/>
        </w:rPr>
      </w:pPr>
      <w:r w:rsidRPr="004E4149">
        <w:rPr>
          <w:b/>
        </w:rPr>
        <w:t>ПОСТАНОВЛЕНИЕ</w:t>
      </w:r>
    </w:p>
    <w:p w:rsidR="00BB010C" w:rsidRPr="008F0803" w:rsidRDefault="00BB010C" w:rsidP="00BB010C">
      <w:pPr>
        <w:jc w:val="center"/>
        <w:rPr>
          <w:b/>
        </w:rPr>
      </w:pPr>
      <w:r w:rsidRPr="004E4149">
        <w:rPr>
          <w:b/>
        </w:rPr>
        <w:t xml:space="preserve">№ </w:t>
      </w:r>
      <w:r>
        <w:rPr>
          <w:b/>
        </w:rPr>
        <w:t>13</w:t>
      </w:r>
      <w:r w:rsidRPr="004E4149">
        <w:rPr>
          <w:b/>
        </w:rPr>
        <w:t xml:space="preserve">                                                                            </w:t>
      </w:r>
    </w:p>
    <w:p w:rsidR="00BB010C" w:rsidRDefault="00BB010C" w:rsidP="00BB010C">
      <w:pPr>
        <w:ind w:left="708"/>
        <w:jc w:val="center"/>
        <w:rPr>
          <w:b/>
        </w:rPr>
      </w:pPr>
      <w:r w:rsidRPr="002212DD">
        <w:rPr>
          <w:b/>
        </w:rPr>
        <w:t xml:space="preserve">«О выделении специальных мест для размещения </w:t>
      </w:r>
      <w:r>
        <w:rPr>
          <w:b/>
        </w:rPr>
        <w:t xml:space="preserve">печатных </w:t>
      </w:r>
      <w:r w:rsidRPr="002212DD">
        <w:rPr>
          <w:b/>
        </w:rPr>
        <w:t>предвыборных агитационных   материалов в период проведения по выборам Президента Российской Федерации 17 марта 2024 года»</w:t>
      </w:r>
      <w:r>
        <w:rPr>
          <w:b/>
        </w:rPr>
        <w:t>.</w:t>
      </w:r>
    </w:p>
    <w:p w:rsidR="00BB010C" w:rsidRPr="00553E1C" w:rsidRDefault="00BB010C" w:rsidP="00BB010C">
      <w:pPr>
        <w:ind w:left="708"/>
        <w:jc w:val="center"/>
        <w:rPr>
          <w:b/>
        </w:rPr>
      </w:pPr>
      <w:r w:rsidRPr="002212DD">
        <w:rPr>
          <w:color w:val="000000"/>
        </w:rPr>
        <w:t xml:space="preserve">     </w:t>
      </w:r>
    </w:p>
    <w:p w:rsidR="00BB010C" w:rsidRPr="002212DD" w:rsidRDefault="00BB010C" w:rsidP="00BB010C">
      <w:pPr>
        <w:jc w:val="both"/>
        <w:rPr>
          <w:color w:val="000000"/>
        </w:rPr>
      </w:pPr>
      <w:r w:rsidRPr="002212DD">
        <w:rPr>
          <w:color w:val="000000"/>
        </w:rPr>
        <w:t xml:space="preserve">         </w:t>
      </w:r>
      <w:r>
        <w:rPr>
          <w:color w:val="000000"/>
        </w:rPr>
        <w:t xml:space="preserve"> </w:t>
      </w:r>
      <w:r w:rsidRPr="002212DD">
        <w:rPr>
          <w:color w:val="000000"/>
        </w:rPr>
        <w:t xml:space="preserve"> </w:t>
      </w:r>
      <w:r w:rsidRPr="008D3258">
        <w:t xml:space="preserve">Руководствуясь Федеральным законом от 10.01.2003 № 19-ФЗ «О выборах Президента Российской Федерации», </w:t>
      </w:r>
      <w:r w:rsidRPr="002212DD">
        <w:rPr>
          <w:color w:val="1E1D1E"/>
        </w:rPr>
        <w:t xml:space="preserve">статьей 54 Федерального закона от 12.06.2002 № 67-ФЗ (ред. от 25.12.2023) «Об основных гарантиях избирательных прав и права на участие в референдуме граждан Российской Федерации», </w:t>
      </w:r>
      <w:r>
        <w:rPr>
          <w:color w:val="1E1D1E"/>
        </w:rPr>
        <w:t xml:space="preserve">Уставом Дружненского сельского муниципального образования Республики Калмыкия, </w:t>
      </w:r>
      <w:r w:rsidRPr="002212DD">
        <w:rPr>
          <w:color w:val="000000"/>
        </w:rPr>
        <w:t xml:space="preserve">администрация Дружненского сельского муниципального образования Республики Калмыкия </w:t>
      </w:r>
    </w:p>
    <w:p w:rsidR="00BB010C" w:rsidRPr="002B6FCF" w:rsidRDefault="00BB010C" w:rsidP="00BB010C">
      <w:pPr>
        <w:ind w:left="360"/>
        <w:jc w:val="center"/>
        <w:rPr>
          <w:b/>
        </w:rPr>
      </w:pPr>
      <w:r>
        <w:rPr>
          <w:b/>
        </w:rPr>
        <w:t>ПОСТАНОВЛЯЕТ</w:t>
      </w:r>
      <w:r w:rsidRPr="00EC4366">
        <w:rPr>
          <w:b/>
        </w:rPr>
        <w:t>:</w:t>
      </w:r>
    </w:p>
    <w:p w:rsidR="00BB010C" w:rsidRDefault="00BB010C" w:rsidP="00BB010C">
      <w:pPr>
        <w:suppressAutoHyphens/>
        <w:spacing w:after="240"/>
        <w:jc w:val="both"/>
      </w:pPr>
      <w:r>
        <w:t xml:space="preserve">1.Выделить специальные места для размещения печатных предвыборных агитационных материалов по выборам Президента Российской Федерации на территории Дружненского сельского муниципального образования Республики Калмыкия: </w:t>
      </w:r>
    </w:p>
    <w:p w:rsidR="00BB010C" w:rsidRPr="00422A8E" w:rsidRDefault="00BB010C" w:rsidP="00BB010C">
      <w:pPr>
        <w:spacing w:after="240"/>
        <w:jc w:val="both"/>
      </w:pPr>
      <w:r w:rsidRPr="00422A8E">
        <w:t xml:space="preserve">- </w:t>
      </w:r>
      <w:r>
        <w:t xml:space="preserve">информационный </w:t>
      </w:r>
      <w:r w:rsidRPr="00422A8E">
        <w:t>стенд для объявлений на здании СДК, расположенного по адресу: ул.</w:t>
      </w:r>
      <w:r>
        <w:t xml:space="preserve"> </w:t>
      </w:r>
      <w:r w:rsidRPr="00422A8E">
        <w:t xml:space="preserve">П.Д. </w:t>
      </w:r>
      <w:proofErr w:type="spellStart"/>
      <w:r w:rsidRPr="00422A8E">
        <w:t>Немяшева</w:t>
      </w:r>
      <w:proofErr w:type="spellEnd"/>
      <w:r w:rsidRPr="00422A8E">
        <w:t>, д.13</w:t>
      </w:r>
      <w:r>
        <w:t xml:space="preserve"> в с. Весёлое Городовиковского района Республики Калмыкия;</w:t>
      </w:r>
    </w:p>
    <w:p w:rsidR="00BB010C" w:rsidRDefault="00BB010C" w:rsidP="00BB010C">
      <w:pPr>
        <w:spacing w:after="240"/>
        <w:jc w:val="both"/>
      </w:pPr>
      <w:r>
        <w:t>- информационный стенд для объявлений на здании магазина «Бриз», расположенного по адресу: ул. Октябрьская, дом № 48 в с. Весёлое Городовиковского района Республики Калмыкия;</w:t>
      </w:r>
      <w:r w:rsidRPr="00E322AF">
        <w:t xml:space="preserve"> </w:t>
      </w:r>
    </w:p>
    <w:p w:rsidR="00BB010C" w:rsidRDefault="00BB010C" w:rsidP="00BB010C">
      <w:pPr>
        <w:spacing w:after="240"/>
        <w:jc w:val="both"/>
      </w:pPr>
      <w:r>
        <w:t>- информационный стенд для объявлений на здании магазина «Камелия»</w:t>
      </w:r>
      <w:r>
        <w:rPr>
          <w:sz w:val="28"/>
          <w:szCs w:val="28"/>
        </w:rPr>
        <w:t xml:space="preserve">, </w:t>
      </w:r>
      <w:r>
        <w:t>расположенного по адресу: ул. Гагарина, дом № 29 в с. Весёлое</w:t>
      </w:r>
      <w:r w:rsidRPr="002212DD">
        <w:t xml:space="preserve"> </w:t>
      </w:r>
      <w:r>
        <w:t xml:space="preserve">Городовиковского района Республики Калмыкия. </w:t>
      </w:r>
    </w:p>
    <w:p w:rsidR="00BB010C" w:rsidRDefault="00BB010C" w:rsidP="00BB010C">
      <w:pPr>
        <w:jc w:val="both"/>
      </w:pPr>
      <w:r>
        <w:t xml:space="preserve">2.Запретить вывешивать (расклейку, размещение) предвыборных агитационных   материалов </w:t>
      </w:r>
      <w:r w:rsidRPr="00E322AF">
        <w:t>на памятниках, зданиях, сооружениях и в помещениях, имеющих историческую, культурную и архитектурную ценность, а также на административных зданиях, сооружениях и помещениях органов государственной власти, органов местного самоуправления, в помещениях муниципальных предприятий, учреждений, жилых</w:t>
      </w:r>
      <w:r>
        <w:t xml:space="preserve"> домов, опорах воздушных линий,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от входа в них.</w:t>
      </w:r>
    </w:p>
    <w:p w:rsidR="00BB010C" w:rsidRDefault="00BB010C" w:rsidP="00BB010C">
      <w:pPr>
        <w:jc w:val="both"/>
      </w:pPr>
    </w:p>
    <w:p w:rsidR="00BB010C" w:rsidRPr="00553E1C" w:rsidRDefault="00BB010C" w:rsidP="00BB010C">
      <w:pPr>
        <w:jc w:val="both"/>
      </w:pPr>
      <w:r w:rsidRPr="00553E1C">
        <w:rPr>
          <w:rFonts w:eastAsia="Calibri"/>
          <w:lang w:eastAsia="en-US"/>
        </w:rPr>
        <w:t xml:space="preserve">3.Настоящее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 на платформе госвеб </w:t>
      </w:r>
      <w:hyperlink r:id="rId7" w:tgtFrame="_blank" w:history="1">
        <w:r w:rsidRPr="00553E1C">
          <w:rPr>
            <w:color w:val="0000FF"/>
            <w:u w:val="single"/>
          </w:rPr>
          <w:t>https://druzhnenskoe-r08.gosweb.gosuslugi.ru</w:t>
        </w:r>
      </w:hyperlink>
      <w:r w:rsidRPr="00553E1C">
        <w:t> </w:t>
      </w:r>
    </w:p>
    <w:p w:rsidR="00BB010C" w:rsidRDefault="00BB010C" w:rsidP="00BB010C">
      <w:pPr>
        <w:jc w:val="both"/>
      </w:pPr>
    </w:p>
    <w:p w:rsidR="00BB010C" w:rsidRDefault="00BB010C" w:rsidP="00BB010C">
      <w:pPr>
        <w:tabs>
          <w:tab w:val="left" w:pos="4275"/>
          <w:tab w:val="left" w:pos="4500"/>
        </w:tabs>
      </w:pPr>
      <w:r>
        <w:t xml:space="preserve">         </w:t>
      </w:r>
      <w:r w:rsidRPr="00A81673">
        <w:t xml:space="preserve">Глава </w:t>
      </w:r>
      <w:r>
        <w:t>Дружненского сельского</w:t>
      </w:r>
    </w:p>
    <w:p w:rsidR="00BB010C" w:rsidRPr="00A81673" w:rsidRDefault="00BB010C" w:rsidP="00BB010C">
      <w:pPr>
        <w:tabs>
          <w:tab w:val="left" w:pos="4275"/>
          <w:tab w:val="left" w:pos="4500"/>
        </w:tabs>
      </w:pPr>
      <w:r>
        <w:t xml:space="preserve">         муниципального образования </w:t>
      </w:r>
    </w:p>
    <w:p w:rsidR="00BB010C" w:rsidRDefault="00BB010C" w:rsidP="00BB010C">
      <w:pPr>
        <w:tabs>
          <w:tab w:val="left" w:pos="4275"/>
          <w:tab w:val="left" w:pos="4500"/>
          <w:tab w:val="left" w:pos="8475"/>
        </w:tabs>
      </w:pPr>
      <w:r>
        <w:t xml:space="preserve">         </w:t>
      </w:r>
      <w:r w:rsidRPr="00A81673">
        <w:t>Р</w:t>
      </w:r>
      <w:r>
        <w:t xml:space="preserve">еспублики </w:t>
      </w:r>
      <w:r w:rsidRPr="00A81673">
        <w:t>К</w:t>
      </w:r>
      <w:r>
        <w:t>алмыкия (</w:t>
      </w:r>
      <w:proofErr w:type="gramStart"/>
      <w:r>
        <w:t>ахлачи)</w:t>
      </w:r>
      <w:r w:rsidRPr="00A81673">
        <w:t xml:space="preserve">   </w:t>
      </w:r>
      <w:proofErr w:type="gramEnd"/>
      <w:r w:rsidRPr="00A81673">
        <w:t xml:space="preserve">              </w:t>
      </w:r>
      <w:r>
        <w:t xml:space="preserve">           С.В. Никодинов.  </w:t>
      </w:r>
    </w:p>
    <w:p w:rsidR="00BB010C" w:rsidRDefault="00BB010C" w:rsidP="00BB010C">
      <w:pPr>
        <w:tabs>
          <w:tab w:val="left" w:pos="4275"/>
          <w:tab w:val="left" w:pos="4500"/>
          <w:tab w:val="left" w:pos="8475"/>
        </w:tabs>
      </w:pPr>
    </w:p>
    <w:p w:rsidR="00482015" w:rsidRDefault="00482015">
      <w:bookmarkStart w:id="0" w:name="_GoBack"/>
      <w:bookmarkEnd w:id="0"/>
    </w:p>
    <w:sectPr w:rsidR="0048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18"/>
    <w:rsid w:val="00482015"/>
    <w:rsid w:val="00790818"/>
    <w:rsid w:val="00B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006E0-802B-4E69-9852-1CA817B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image" Target="../../../../../&#1056;&#1072;&#1073;&#1086;&#1095;&#1080;&#1081;%20&#1089;&#1090;&#1086;&#1083;/BOBBY/KALMGERB.PC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2</cp:revision>
  <dcterms:created xsi:type="dcterms:W3CDTF">2024-01-23T11:41:00Z</dcterms:created>
  <dcterms:modified xsi:type="dcterms:W3CDTF">2024-01-23T11:42:00Z</dcterms:modified>
</cp:coreProperties>
</file>