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3962"/>
        <w:gridCol w:w="1861"/>
        <w:gridCol w:w="4362"/>
      </w:tblGrid>
      <w:tr w:rsidR="00FC201E" w:rsidTr="00FC201E">
        <w:trPr>
          <w:trHeight w:val="1324"/>
        </w:trPr>
        <w:tc>
          <w:tcPr>
            <w:tcW w:w="3960" w:type="dxa"/>
          </w:tcPr>
          <w:p w:rsidR="00FC201E" w:rsidRDefault="00FC201E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</w:t>
            </w:r>
          </w:p>
          <w:p w:rsidR="00FC201E" w:rsidRDefault="00FC201E">
            <w:pPr>
              <w:jc w:val="center"/>
              <w:rPr>
                <w:b/>
              </w:rPr>
            </w:pPr>
            <w:r>
              <w:rPr>
                <w:b/>
              </w:rPr>
              <w:t>СОБРАНИЕ ДЕПУТАТОВ ДРУЖНЕНСКОГО СЕЛЬСКОГО МУНИЦИПАЛЬНОГО ОБРАЗОВАНИЯ РЕСПУБЛИКИ КАЛМЫКИЯ</w:t>
            </w:r>
          </w:p>
          <w:p w:rsidR="00FC201E" w:rsidRDefault="00FC201E">
            <w:pPr>
              <w:tabs>
                <w:tab w:val="left" w:pos="480"/>
                <w:tab w:val="center" w:pos="2058"/>
              </w:tabs>
              <w:rPr>
                <w:b/>
              </w:rPr>
            </w:pPr>
          </w:p>
          <w:p w:rsidR="00FC201E" w:rsidRDefault="00FC20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hideMark/>
          </w:tcPr>
          <w:p w:rsidR="00FC201E" w:rsidRDefault="002D7BFF">
            <w:pPr>
              <w:jc w:val="center"/>
              <w:rPr>
                <w:b/>
                <w:sz w:val="28"/>
                <w:szCs w:val="28"/>
              </w:rPr>
            </w:pPr>
            <w:r w:rsidRPr="002D7BFF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.6pt;margin-top:22.2pt;width:56.7pt;height:56.7pt;z-index:251658240;mso-position-horizontal-relative:text;mso-position-vertical-relative:text" fillcolor="window">
                  <v:imagedata r:id="rId6" o:title=""/>
                  <o:lock v:ext="edit" aspectratio="f"/>
                  <w10:wrap anchorx="page"/>
                </v:shape>
                <o:OLEObject Type="Embed" ProgID="Word.Document.8" ShapeID="_x0000_s1026" DrawAspect="Content" ObjectID="_1134422361" r:id="rId7"/>
              </w:pict>
            </w:r>
            <w:r w:rsidR="00FC201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359" w:type="dxa"/>
            <w:hideMark/>
          </w:tcPr>
          <w:p w:rsidR="00FC201E" w:rsidRDefault="00FC201E">
            <w:pPr>
              <w:tabs>
                <w:tab w:val="left" w:pos="480"/>
                <w:tab w:val="center" w:pos="205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FC201E" w:rsidRDefault="00FC201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Дружненск селана       муниципальн б</w:t>
            </w:r>
            <w:proofErr w:type="gramStart"/>
            <w:r>
              <w:t>Y</w:t>
            </w:r>
            <w:proofErr w:type="gramEnd"/>
            <w:r>
              <w:rPr>
                <w:sz w:val="28"/>
              </w:rPr>
              <w:t>рдэцин</w:t>
            </w:r>
          </w:p>
          <w:p w:rsidR="00FC201E" w:rsidRDefault="00FC201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администрацин </w:t>
            </w:r>
            <w:proofErr w:type="gramStart"/>
            <w:r>
              <w:rPr>
                <w:sz w:val="28"/>
              </w:rPr>
              <w:t>h</w:t>
            </w:r>
            <w:proofErr w:type="gramEnd"/>
            <w:r>
              <w:rPr>
                <w:sz w:val="28"/>
              </w:rPr>
              <w:t>ардачин</w:t>
            </w:r>
          </w:p>
          <w:p w:rsidR="00FC201E" w:rsidRDefault="00FC201E">
            <w:pPr>
              <w:tabs>
                <w:tab w:val="left" w:pos="480"/>
                <w:tab w:val="center" w:pos="205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тогтавр</w:t>
            </w:r>
          </w:p>
          <w:p w:rsidR="00FC201E" w:rsidRDefault="00FC2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</w:tc>
      </w:tr>
    </w:tbl>
    <w:p w:rsidR="00FC201E" w:rsidRDefault="00FC201E" w:rsidP="00FC201E"/>
    <w:p w:rsidR="00FC201E" w:rsidRDefault="00FC201E" w:rsidP="00FC201E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359061, Республика Калмыкия,   Городовиковский район, с</w:t>
      </w:r>
      <w:proofErr w:type="gramStart"/>
      <w:r>
        <w:rPr>
          <w:sz w:val="22"/>
          <w:szCs w:val="22"/>
          <w:u w:val="single"/>
        </w:rPr>
        <w:t>.В</w:t>
      </w:r>
      <w:proofErr w:type="gramEnd"/>
      <w:r>
        <w:rPr>
          <w:sz w:val="22"/>
          <w:szCs w:val="22"/>
          <w:u w:val="single"/>
        </w:rPr>
        <w:t>еселое  тел 8(84731) 9-62-36</w:t>
      </w:r>
    </w:p>
    <w:p w:rsidR="00FC201E" w:rsidRDefault="00FC201E" w:rsidP="00FC201E">
      <w:pPr>
        <w:jc w:val="center"/>
        <w:rPr>
          <w:b/>
          <w:bCs/>
          <w:sz w:val="22"/>
          <w:szCs w:val="22"/>
        </w:rPr>
      </w:pPr>
    </w:p>
    <w:p w:rsidR="00FC201E" w:rsidRDefault="00FC201E" w:rsidP="00FC201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422"/>
        <w:gridCol w:w="3888"/>
        <w:gridCol w:w="2916"/>
      </w:tblGrid>
      <w:tr w:rsidR="00FC201E" w:rsidTr="00FC201E">
        <w:trPr>
          <w:trHeight w:val="282"/>
        </w:trPr>
        <w:tc>
          <w:tcPr>
            <w:tcW w:w="3422" w:type="dxa"/>
            <w:hideMark/>
          </w:tcPr>
          <w:p w:rsidR="00FC201E" w:rsidRDefault="00FC201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«28» ноября 2015г.</w:t>
            </w:r>
          </w:p>
        </w:tc>
        <w:tc>
          <w:tcPr>
            <w:tcW w:w="3888" w:type="dxa"/>
            <w:hideMark/>
          </w:tcPr>
          <w:p w:rsidR="00FC201E" w:rsidRDefault="00FC201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№ 11</w:t>
            </w:r>
          </w:p>
        </w:tc>
        <w:tc>
          <w:tcPr>
            <w:tcW w:w="2916" w:type="dxa"/>
            <w:hideMark/>
          </w:tcPr>
          <w:p w:rsidR="00FC201E" w:rsidRDefault="00FC201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еселое</w:t>
            </w:r>
          </w:p>
          <w:p w:rsidR="00FC201E" w:rsidRPr="00FC201E" w:rsidRDefault="00FC201E">
            <w:pPr>
              <w:snapToGrid w:val="0"/>
              <w:jc w:val="center"/>
              <w:rPr>
                <w:b/>
              </w:rPr>
            </w:pPr>
          </w:p>
        </w:tc>
      </w:tr>
    </w:tbl>
    <w:p w:rsidR="0014160A" w:rsidRDefault="00FC201E">
      <w:pPr>
        <w:rPr>
          <w:b/>
        </w:rPr>
      </w:pPr>
      <w:r>
        <w:rPr>
          <w:b/>
        </w:rPr>
        <w:t xml:space="preserve">             Собрания депутатов Дружненского сельского муниципального </w:t>
      </w:r>
    </w:p>
    <w:p w:rsidR="00FC201E" w:rsidRDefault="00FC201E">
      <w:pPr>
        <w:rPr>
          <w:b/>
        </w:rPr>
      </w:pPr>
      <w:r>
        <w:rPr>
          <w:b/>
        </w:rPr>
        <w:t xml:space="preserve">                                   образования Республики Калмыкия</w:t>
      </w:r>
    </w:p>
    <w:p w:rsidR="00FC201E" w:rsidRDefault="00FC201E">
      <w:pPr>
        <w:rPr>
          <w:sz w:val="22"/>
          <w:szCs w:val="22"/>
        </w:rPr>
      </w:pPr>
    </w:p>
    <w:p w:rsidR="00FC201E" w:rsidRDefault="00FC201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Об утверждении «Положения о денежном содержании и порядке </w:t>
      </w:r>
    </w:p>
    <w:p w:rsidR="00FC201E" w:rsidRDefault="00FC201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оплаты труда депутатов, выборных должностных лиц местного</w:t>
      </w:r>
    </w:p>
    <w:p w:rsidR="00FC201E" w:rsidRDefault="00FC201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самоуправления, </w:t>
      </w:r>
      <w:proofErr w:type="gramStart"/>
      <w:r>
        <w:rPr>
          <w:sz w:val="22"/>
          <w:szCs w:val="22"/>
        </w:rPr>
        <w:t>осуществляющих</w:t>
      </w:r>
      <w:proofErr w:type="gramEnd"/>
      <w:r>
        <w:rPr>
          <w:sz w:val="22"/>
          <w:szCs w:val="22"/>
        </w:rPr>
        <w:t xml:space="preserve"> свои полномочия на постоянной</w:t>
      </w:r>
    </w:p>
    <w:p w:rsidR="00232474" w:rsidRDefault="0023247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основе и формирования фонда оплаты труда </w:t>
      </w:r>
      <w:proofErr w:type="gramStart"/>
      <w:r>
        <w:rPr>
          <w:sz w:val="22"/>
          <w:szCs w:val="22"/>
        </w:rPr>
        <w:t>муниципальных</w:t>
      </w:r>
      <w:proofErr w:type="gramEnd"/>
    </w:p>
    <w:p w:rsidR="00232474" w:rsidRDefault="0023247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служащих администрации Дружненского сельского муниципального</w:t>
      </w:r>
    </w:p>
    <w:p w:rsidR="00232474" w:rsidRDefault="0023247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образования РК»</w:t>
      </w:r>
    </w:p>
    <w:p w:rsidR="00232474" w:rsidRDefault="00232474">
      <w:pPr>
        <w:rPr>
          <w:sz w:val="22"/>
          <w:szCs w:val="22"/>
        </w:rPr>
      </w:pPr>
    </w:p>
    <w:p w:rsidR="00232474" w:rsidRDefault="00232474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В соответствии со статьей 10 Закона Республики Калмыкия от 18.11.2009г. № 148 – 1</w:t>
      </w:r>
      <w:r>
        <w:rPr>
          <w:sz w:val="22"/>
          <w:szCs w:val="22"/>
          <w:lang w:val="en-US"/>
        </w:rPr>
        <w:t>V</w:t>
      </w:r>
      <w:r w:rsidRPr="00232474">
        <w:rPr>
          <w:sz w:val="22"/>
          <w:szCs w:val="22"/>
        </w:rPr>
        <w:t>-3</w:t>
      </w:r>
      <w:r>
        <w:rPr>
          <w:sz w:val="22"/>
          <w:szCs w:val="22"/>
        </w:rPr>
        <w:t xml:space="preserve"> </w:t>
      </w:r>
      <w:r w:rsidRPr="002324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«О некоторых вопросах правового регулирования муниципальной службы в Республики Калмыкия» (с изменениями), в рамках  Постановления Правительства Республики калмыкия № 25 от 09.02.2009г. «О нормативах формирования расходов на оплату труда депутатов, выборных должностных лиц местного самоуправления, осуществляющих свои </w:t>
      </w:r>
      <w:r w:rsidR="009A6B24">
        <w:rPr>
          <w:sz w:val="22"/>
          <w:szCs w:val="22"/>
        </w:rPr>
        <w:t>полномочия на постоянной основе, муниципальных служащих Республики Калмыкия (с изм</w:t>
      </w:r>
      <w:proofErr w:type="gramEnd"/>
      <w:r w:rsidR="009A6B24">
        <w:rPr>
          <w:sz w:val="22"/>
          <w:szCs w:val="22"/>
        </w:rPr>
        <w:t>. и доп.).</w:t>
      </w:r>
    </w:p>
    <w:p w:rsidR="009A6B24" w:rsidRDefault="009A6B24" w:rsidP="009A6B24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Утвердить Положение о денежном содержании и порядке оплаты труда депутатов, выборных должностных лиц местного самоуправления, осущесвляющих свои полномочия на постоянной основе и формирования фонда оплаты труда администрации муниципальных служащих Дружненского сельского муниципального образования РК согласно приложению 1.</w:t>
      </w:r>
    </w:p>
    <w:p w:rsidR="009A6B24" w:rsidRDefault="009A6B24" w:rsidP="009A6B24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Установить размеры должностных окладов муниципальных служащих и ежемесячного денежного поощрения согласно приложению 2.</w:t>
      </w:r>
    </w:p>
    <w:p w:rsidR="009A6B24" w:rsidRDefault="00FF246C" w:rsidP="009A6B24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Установить размеры окладов за классный чин муниципального служащего согласно приложению 3.</w:t>
      </w:r>
    </w:p>
    <w:p w:rsidR="00FF246C" w:rsidRDefault="00FF246C" w:rsidP="009A6B24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Установить денежное вознаграждение Главы Дружненского сельского муниципального образования Республики Калмыкия (ахлачи) муниципального образования, депутатов</w:t>
      </w:r>
      <w:proofErr w:type="gramStart"/>
      <w:r>
        <w:rPr>
          <w:sz w:val="22"/>
          <w:szCs w:val="22"/>
        </w:rPr>
        <w:t>,в</w:t>
      </w:r>
      <w:proofErr w:type="gramEnd"/>
      <w:r>
        <w:rPr>
          <w:sz w:val="22"/>
          <w:szCs w:val="22"/>
        </w:rPr>
        <w:t>ыборных должностных лиц местного самоуправления, осуществляющих свои полномочия на постоянной основе согласно приложение 4.</w:t>
      </w:r>
    </w:p>
    <w:p w:rsidR="00FF246C" w:rsidRDefault="00FF246C" w:rsidP="009A6B24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Признать утратившим силу Решения собрания депутатов Дружненского СМО Р</w:t>
      </w:r>
      <w:r w:rsidR="00E32613">
        <w:rPr>
          <w:sz w:val="22"/>
          <w:szCs w:val="22"/>
        </w:rPr>
        <w:t>К № 30 от 02 августа 2013г. «О денежном содержании муниципальных служащих Дружненского сельского муниципального образования».</w:t>
      </w:r>
    </w:p>
    <w:p w:rsidR="00E32613" w:rsidRDefault="00E32613" w:rsidP="009A6B24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Настоящее Решение вступает в силу с момента опубликования (обнародования) в СМИ и распространяется на правоотношения</w:t>
      </w:r>
      <w:proofErr w:type="gramStart"/>
      <w:r>
        <w:rPr>
          <w:sz w:val="22"/>
          <w:szCs w:val="22"/>
        </w:rPr>
        <w:t>,в</w:t>
      </w:r>
      <w:proofErr w:type="gramEnd"/>
      <w:r>
        <w:rPr>
          <w:sz w:val="22"/>
          <w:szCs w:val="22"/>
        </w:rPr>
        <w:t>озникшие с 1 января 2015г.</w:t>
      </w:r>
    </w:p>
    <w:p w:rsidR="00E32613" w:rsidRDefault="00E32613" w:rsidP="00E32613">
      <w:pPr>
        <w:pStyle w:val="a3"/>
        <w:rPr>
          <w:sz w:val="22"/>
          <w:szCs w:val="22"/>
        </w:rPr>
      </w:pPr>
    </w:p>
    <w:p w:rsidR="00E32613" w:rsidRDefault="00E32613" w:rsidP="00E32613">
      <w:pPr>
        <w:pStyle w:val="a3"/>
        <w:rPr>
          <w:sz w:val="22"/>
          <w:szCs w:val="22"/>
        </w:rPr>
      </w:pPr>
    </w:p>
    <w:p w:rsidR="00E32613" w:rsidRDefault="00E32613" w:rsidP="00E32613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>Председатель Собрания депутатов Дружненского</w:t>
      </w:r>
    </w:p>
    <w:p w:rsidR="00E32613" w:rsidRDefault="00E32613" w:rsidP="00E32613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муниципального образования</w:t>
      </w:r>
    </w:p>
    <w:p w:rsidR="00E32613" w:rsidRDefault="00E32613" w:rsidP="00E32613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Республики Калмыкия                                                             А.Н.Манжиков</w:t>
      </w:r>
    </w:p>
    <w:p w:rsidR="00E32613" w:rsidRDefault="00E32613" w:rsidP="00E32613">
      <w:pPr>
        <w:pStyle w:val="a3"/>
        <w:rPr>
          <w:b/>
          <w:sz w:val="22"/>
          <w:szCs w:val="22"/>
        </w:rPr>
      </w:pPr>
    </w:p>
    <w:p w:rsidR="00E32613" w:rsidRDefault="00E32613" w:rsidP="00E32613">
      <w:pPr>
        <w:pStyle w:val="a3"/>
        <w:rPr>
          <w:b/>
          <w:sz w:val="22"/>
          <w:szCs w:val="22"/>
        </w:rPr>
      </w:pPr>
    </w:p>
    <w:p w:rsidR="00E32613" w:rsidRDefault="00E32613" w:rsidP="00E32613">
      <w:pPr>
        <w:pStyle w:val="a3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Приложение 1</w:t>
      </w:r>
    </w:p>
    <w:p w:rsidR="00E32613" w:rsidRDefault="00E32613" w:rsidP="00E3261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К Решению Собрания депутатов </w:t>
      </w:r>
    </w:p>
    <w:p w:rsidR="00E32613" w:rsidRDefault="00E32613" w:rsidP="00E3261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Дружненского СМО Республики</w:t>
      </w:r>
    </w:p>
    <w:p w:rsidR="00E32613" w:rsidRDefault="00E32613" w:rsidP="00E3261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Калмыкия </w:t>
      </w:r>
      <w:proofErr w:type="gramStart"/>
      <w:r>
        <w:rPr>
          <w:sz w:val="22"/>
          <w:szCs w:val="22"/>
        </w:rPr>
        <w:t>от</w:t>
      </w:r>
      <w:proofErr w:type="gramEnd"/>
    </w:p>
    <w:p w:rsidR="00E32613" w:rsidRDefault="00E32613" w:rsidP="00E3261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«16» ноября 2015г. № 11</w:t>
      </w:r>
    </w:p>
    <w:p w:rsidR="00E32613" w:rsidRDefault="00E32613" w:rsidP="00E32613">
      <w:pPr>
        <w:pStyle w:val="a3"/>
        <w:rPr>
          <w:sz w:val="22"/>
          <w:szCs w:val="22"/>
        </w:rPr>
      </w:pPr>
    </w:p>
    <w:p w:rsidR="00E32613" w:rsidRDefault="00360873" w:rsidP="00E32613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>Положение о денежном содержании и порядок оплаты труда депуттов, выборных должностных лиц местного самоуправления, осуществляющих свои полномочия на постоянной основе и формирования фонда оплаты труда муниципальных служащих администрации Дружненского сельского муниципального образования Республики Калмыкия</w:t>
      </w:r>
    </w:p>
    <w:p w:rsidR="00360873" w:rsidRDefault="00360873" w:rsidP="00E32613">
      <w:pPr>
        <w:pStyle w:val="a3"/>
        <w:rPr>
          <w:b/>
          <w:sz w:val="22"/>
          <w:szCs w:val="22"/>
        </w:rPr>
      </w:pPr>
    </w:p>
    <w:p w:rsidR="00360873" w:rsidRDefault="00360873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1.Общие положения</w:t>
      </w:r>
    </w:p>
    <w:p w:rsidR="00360873" w:rsidRDefault="00360873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>1.1. Н</w:t>
      </w:r>
      <w:r w:rsidR="003B3D1C">
        <w:rPr>
          <w:sz w:val="22"/>
          <w:szCs w:val="22"/>
        </w:rPr>
        <w:t>астоящее Положение определяет условия, размеры и порядок оплаты труда муниципальных служащих администрации  Дружненского сельского муниципального образования, а также порядок формирования фонда оплаты труда муниципальных служащих.</w:t>
      </w:r>
    </w:p>
    <w:p w:rsidR="003B3D1C" w:rsidRDefault="003B3D1C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>1.2. Оплата труда муниципального служащего производится в виде денежного содержания, которое состоит из должностного оклада, оклада за классный чин муниципального служащего в соответствии сзамещаемой им должностью муниципальной службы  (далее – оклад денежного содержания), а также ежемесячных и иных дополнительных выплат, определяемых Законом Республики Калмыкия. Размеры должностного оклада, оклада за классный чин муниципального служащего устанавливаются в твердых ставках.</w:t>
      </w:r>
    </w:p>
    <w:p w:rsidR="003B3D1C" w:rsidRDefault="003B3D1C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>1.3. Денежное вознаграждение Главы Дружненского сельского муниципального образования Республики Калмыкия (ахлачи), депутатов, членов выборных органов местного самоуправления, осуществляющих</w:t>
      </w:r>
      <w:r w:rsidR="007B6903">
        <w:rPr>
          <w:sz w:val="22"/>
          <w:szCs w:val="22"/>
        </w:rPr>
        <w:t xml:space="preserve"> свои полномочия на постоянной основе, определенное с учетом должностного оклада, оклада за классный чин, надбавок и других выплат</w:t>
      </w:r>
      <w:proofErr w:type="gramStart"/>
      <w:r w:rsidR="007B6903">
        <w:rPr>
          <w:sz w:val="22"/>
          <w:szCs w:val="22"/>
        </w:rPr>
        <w:t>,у</w:t>
      </w:r>
      <w:proofErr w:type="gramEnd"/>
      <w:r w:rsidR="007B6903">
        <w:rPr>
          <w:sz w:val="22"/>
          <w:szCs w:val="22"/>
        </w:rPr>
        <w:t>станавливается в размерах, не более нормативов формирования расходов на оплату труда, установленных в Приложении № 4 к настоящему Решению. Главе Дружненского сельского муниципального образования Республики Калмыкия (ахлачи), депутатам, членам выборных органов местного самоупарвления, осуществляющих свои полномочия на постоянной основе, выплачивается ежемесячное денежное поощрение в размере, не превышающем месячного денежного вознаграждения, и материальная помощь в размере, не превышающем месячного денежного вознаграждения в год. Иные условия оплаты труда, не предусмотренные настоящими нормативами, для этих лиц не применяются.</w:t>
      </w:r>
    </w:p>
    <w:p w:rsidR="007B6903" w:rsidRDefault="007B6903" w:rsidP="00360873">
      <w:pPr>
        <w:pStyle w:val="a3"/>
        <w:ind w:left="1080"/>
        <w:rPr>
          <w:sz w:val="22"/>
          <w:szCs w:val="22"/>
        </w:rPr>
      </w:pPr>
    </w:p>
    <w:p w:rsidR="00D13EB4" w:rsidRDefault="00D13EB4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2. Должностной оклад муниципальных служащих</w:t>
      </w:r>
    </w:p>
    <w:p w:rsidR="00D13EB4" w:rsidRDefault="00D13EB4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>2.1. Должностной оклад муниципального служащего устанавливается в соответствии с замещаемой им должностью муниципальной службы, включенной в Реестр муниципальных должностей муниципальных служащих администрации Дружненского сельского муниципального образования Республики Калмыкия.</w:t>
      </w:r>
    </w:p>
    <w:p w:rsidR="00D13EB4" w:rsidRDefault="00D13EB4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2.2. Индексация или повышение </w:t>
      </w:r>
      <w:r w:rsidR="005E483E">
        <w:rPr>
          <w:sz w:val="22"/>
          <w:szCs w:val="22"/>
        </w:rPr>
        <w:t>муниципальным служащим размеров должностных окладов производится в размерах и в сроки, предусмотренные для государственных гражданских служащих Республики Калмыкия.</w:t>
      </w:r>
    </w:p>
    <w:p w:rsidR="005E483E" w:rsidRDefault="005E483E" w:rsidP="00360873">
      <w:pPr>
        <w:pStyle w:val="a3"/>
        <w:ind w:left="1080"/>
        <w:rPr>
          <w:sz w:val="22"/>
          <w:szCs w:val="22"/>
        </w:rPr>
      </w:pPr>
    </w:p>
    <w:p w:rsidR="005E483E" w:rsidRDefault="005E483E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3. Классный чин муниципальных служащих</w:t>
      </w:r>
    </w:p>
    <w:p w:rsidR="005E483E" w:rsidRDefault="005E483E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3.1. Классные чины присваиваются муниципальным служащим в соответствии с замещаемой должностью муниципальной службы, уровнем квалификации, продолжительностью </w:t>
      </w:r>
      <w:r w:rsidR="008059F5">
        <w:rPr>
          <w:sz w:val="22"/>
          <w:szCs w:val="22"/>
        </w:rPr>
        <w:t>муниципальной службы в предыдущем классном чине в порядке, определенным Законом Республики Калмыкия.</w:t>
      </w:r>
    </w:p>
    <w:p w:rsidR="008059F5" w:rsidRDefault="008059F5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>3.2. Индексация или повышение муниципальным служащим размеров окладов за классный чин производится в размерах и в сроки, предусмотренные для государственных гражданских служащих Республики Калмыкия.</w:t>
      </w:r>
    </w:p>
    <w:p w:rsidR="008059F5" w:rsidRDefault="008059F5" w:rsidP="00360873">
      <w:pPr>
        <w:pStyle w:val="a3"/>
        <w:ind w:left="1080"/>
        <w:rPr>
          <w:sz w:val="22"/>
          <w:szCs w:val="22"/>
        </w:rPr>
      </w:pPr>
    </w:p>
    <w:p w:rsidR="008059F5" w:rsidRDefault="008059F5" w:rsidP="00360873">
      <w:pPr>
        <w:pStyle w:val="a3"/>
        <w:ind w:left="1080"/>
        <w:rPr>
          <w:sz w:val="22"/>
          <w:szCs w:val="22"/>
        </w:rPr>
      </w:pPr>
    </w:p>
    <w:p w:rsidR="008059F5" w:rsidRDefault="008059F5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4. Ежемесячная надбавка к должностному окладу за выслугу лет</w:t>
      </w:r>
    </w:p>
    <w:p w:rsidR="008059F5" w:rsidRDefault="008059F5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на муниципальной службе</w:t>
      </w:r>
    </w:p>
    <w:p w:rsidR="008059F5" w:rsidRDefault="008059F5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>4.1. Муниципальным служащим ежемесячно выплачивается надбавка к должностному окладу за выслугу лет на муниципальной службе.</w:t>
      </w:r>
    </w:p>
    <w:p w:rsidR="008059F5" w:rsidRDefault="008059F5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>4.2. Выплата ежемесячной надбавки за выслугу лет на муниципальной службе производится дифференцированно, в зависимости от стажа работы, дающего право на полу</w:t>
      </w:r>
      <w:r w:rsidR="004B0C69">
        <w:rPr>
          <w:sz w:val="22"/>
          <w:szCs w:val="22"/>
        </w:rPr>
        <w:t>чение этой надбавки, в следующих размерах:</w:t>
      </w:r>
    </w:p>
    <w:p w:rsidR="004B0C69" w:rsidRDefault="004B0C69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При стаже муниципальной службы                                 в прцентах</w:t>
      </w:r>
    </w:p>
    <w:p w:rsidR="004B0C69" w:rsidRDefault="004B0C69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от 1 до 5 лет                                                                                       10,</w:t>
      </w:r>
    </w:p>
    <w:p w:rsidR="004B0C69" w:rsidRDefault="004B0C69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от 5 до 10 лет                                                                                      15,</w:t>
      </w:r>
    </w:p>
    <w:p w:rsidR="004B0C69" w:rsidRDefault="004B0C69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от 10 до 15 лет                                                                                    20,</w:t>
      </w:r>
    </w:p>
    <w:p w:rsidR="004B0C69" w:rsidRDefault="004B0C69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свыше 15 лет                                                                                       30.</w:t>
      </w:r>
    </w:p>
    <w:p w:rsidR="004B0C69" w:rsidRDefault="004B0C69" w:rsidP="00360873">
      <w:pPr>
        <w:pStyle w:val="a3"/>
        <w:ind w:left="1080"/>
        <w:rPr>
          <w:sz w:val="22"/>
          <w:szCs w:val="22"/>
        </w:rPr>
      </w:pPr>
    </w:p>
    <w:p w:rsidR="004B0C69" w:rsidRDefault="0028691D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="004B0C69">
        <w:rPr>
          <w:b/>
          <w:sz w:val="22"/>
          <w:szCs w:val="22"/>
        </w:rPr>
        <w:t>5. Ежемесячная над</w:t>
      </w:r>
      <w:r>
        <w:rPr>
          <w:b/>
          <w:sz w:val="22"/>
          <w:szCs w:val="22"/>
        </w:rPr>
        <w:t xml:space="preserve">бавка к должностному окладу </w:t>
      </w:r>
    </w:p>
    <w:p w:rsidR="0028691D" w:rsidRDefault="0028691D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за особые условия муниципальной службы</w:t>
      </w:r>
    </w:p>
    <w:p w:rsidR="0028691D" w:rsidRDefault="0028691D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5.1. Муниципальным служащим администрации дружненского сельского муниципального образования ежемесячно </w:t>
      </w:r>
      <w:proofErr w:type="gramStart"/>
      <w:r>
        <w:rPr>
          <w:sz w:val="22"/>
          <w:szCs w:val="22"/>
        </w:rPr>
        <w:t>выплачивается ежемесячная надбавка к должностному окладу за особые условия муниципальной службы устанавливается</w:t>
      </w:r>
      <w:proofErr w:type="gramEnd"/>
      <w:r>
        <w:rPr>
          <w:sz w:val="22"/>
          <w:szCs w:val="22"/>
        </w:rPr>
        <w:t xml:space="preserve"> руководителем органа местного самоуправления в размерах не превышающих:</w:t>
      </w:r>
    </w:p>
    <w:p w:rsidR="0028691D" w:rsidRDefault="0028691D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- для высших должностей муниципальной службы – 150 процентов должностного оклада;</w:t>
      </w:r>
    </w:p>
    <w:p w:rsidR="0028691D" w:rsidRDefault="0028691D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- для главных должностей муниципальной службы – 120 процентов должностного оклада;</w:t>
      </w:r>
    </w:p>
    <w:p w:rsidR="0028691D" w:rsidRDefault="0028691D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- для ведущих должностей муниципальной службы – 90 процентов должностного оклада;</w:t>
      </w:r>
    </w:p>
    <w:p w:rsidR="0028691D" w:rsidRDefault="0028691D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- для старших должностей муниципальной службы – 60 процентов должностного оклада;</w:t>
      </w:r>
    </w:p>
    <w:p w:rsidR="0028691D" w:rsidRDefault="0028691D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- для младших должностей муниципальной службы - -40 процентов должностного оклада.</w:t>
      </w:r>
    </w:p>
    <w:p w:rsidR="0028691D" w:rsidRDefault="001028F1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>5.2. Решение об установлении муниципальному служащему ежемесячной надбавки к должностному окладу за особые условия муниципальной службы принимается руководителем соответствующего органа местного самоуправления Дружненского сельского муниципального образования.</w:t>
      </w:r>
    </w:p>
    <w:p w:rsidR="001028F1" w:rsidRDefault="001028F1" w:rsidP="00360873">
      <w:pPr>
        <w:pStyle w:val="a3"/>
        <w:ind w:left="1080"/>
        <w:rPr>
          <w:sz w:val="22"/>
          <w:szCs w:val="22"/>
        </w:rPr>
      </w:pPr>
    </w:p>
    <w:p w:rsidR="001028F1" w:rsidRDefault="001028F1" w:rsidP="001028F1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6.Ежемесячная процентная надбавка к должностному окладу за работу</w:t>
      </w:r>
    </w:p>
    <w:p w:rsidR="001028F1" w:rsidRDefault="001028F1" w:rsidP="001028F1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со свединиями, составляющими государственную тайну</w:t>
      </w:r>
    </w:p>
    <w:p w:rsidR="001028F1" w:rsidRDefault="001028F1" w:rsidP="001028F1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>6.1.Ежемесячная процентная надбавка к должностному окладу за работу со свединиями, состовляющими государственную тайну, выплачивается муниципальным служащим, имеющим оформленный в установленном порядке допуск к свединиям соответствующей степени секретности.</w:t>
      </w:r>
    </w:p>
    <w:p w:rsidR="001028F1" w:rsidRDefault="001028F1" w:rsidP="001028F1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6.2. </w:t>
      </w:r>
      <w:r w:rsidR="00910430">
        <w:rPr>
          <w:sz w:val="22"/>
          <w:szCs w:val="22"/>
        </w:rPr>
        <w:t xml:space="preserve">Выплата ежемесячной процентной надбавки к должностному окладу за работу со свединиями, состовляющими государственную тайну, производится с момента </w:t>
      </w:r>
      <w:proofErr w:type="gramStart"/>
      <w:r w:rsidR="00910430">
        <w:rPr>
          <w:sz w:val="22"/>
          <w:szCs w:val="22"/>
        </w:rPr>
        <w:t>выхода соответствующего распоряжения руководителя органа местного самоуправления</w:t>
      </w:r>
      <w:proofErr w:type="gramEnd"/>
      <w:r w:rsidR="00910430">
        <w:rPr>
          <w:sz w:val="22"/>
          <w:szCs w:val="22"/>
        </w:rPr>
        <w:t xml:space="preserve"> Дружненского сельского муниципального образования в размерах и порядке, определяемых нормативными правовыми актами Российской Федерации.</w:t>
      </w:r>
    </w:p>
    <w:p w:rsidR="00910430" w:rsidRDefault="00910430" w:rsidP="001028F1">
      <w:pPr>
        <w:pStyle w:val="a3"/>
        <w:ind w:left="1080"/>
        <w:rPr>
          <w:sz w:val="22"/>
          <w:szCs w:val="22"/>
        </w:rPr>
      </w:pPr>
    </w:p>
    <w:p w:rsidR="00910430" w:rsidRDefault="00910430" w:rsidP="00910430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7.Ежемесячное денежное поощрение</w:t>
      </w:r>
    </w:p>
    <w:p w:rsidR="00910430" w:rsidRDefault="00910430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7.1.Муниципальным служащим администрации Дружненского СМО Республики Калмыкия выплачивается ежемесячное денежное поощрение, размеры которого устанавливаются решением Собрания депутатов Дружненского сельского муниципального образования Республики калмыкия.</w:t>
      </w:r>
    </w:p>
    <w:p w:rsidR="00910430" w:rsidRDefault="00910430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7.2. Размер ежеме</w:t>
      </w:r>
      <w:r w:rsidR="002136F2">
        <w:rPr>
          <w:sz w:val="22"/>
          <w:szCs w:val="22"/>
        </w:rPr>
        <w:t>сячного денежного поощрения устанавливается муниципальному служащему в зависимости от группы должностей</w:t>
      </w:r>
      <w:proofErr w:type="gramStart"/>
      <w:r w:rsidR="002136F2">
        <w:rPr>
          <w:sz w:val="22"/>
          <w:szCs w:val="22"/>
        </w:rPr>
        <w:t>,к</w:t>
      </w:r>
      <w:proofErr w:type="gramEnd"/>
      <w:r w:rsidR="002136F2">
        <w:rPr>
          <w:sz w:val="22"/>
          <w:szCs w:val="22"/>
        </w:rPr>
        <w:t xml:space="preserve"> которой относится замещаемая им должность.</w:t>
      </w:r>
    </w:p>
    <w:p w:rsidR="002136F2" w:rsidRDefault="002136F2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7.3. Ежемесячное денежное поощрение устанавливается смомента поступления на муниципальную службу  и изменяется при переходе из одной группы должностей в другую.</w:t>
      </w:r>
    </w:p>
    <w:p w:rsidR="002136F2" w:rsidRDefault="002136F2" w:rsidP="00910430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8. Премия за выполнение особо важных и сложных заданий</w:t>
      </w:r>
    </w:p>
    <w:p w:rsidR="002136F2" w:rsidRDefault="002136F2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8.1. Премирование муниципального служащего за выполнение особо важных и сложных заданий производится ежемесячно в процентном отношении к должностному окладу.</w:t>
      </w:r>
    </w:p>
    <w:p w:rsidR="002136F2" w:rsidRDefault="002136F2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8.2. Условия установления размера премии за выполнение особо важных и сложных заданий и порядок ее выплаты определяются </w:t>
      </w:r>
      <w:r w:rsidR="001533E4">
        <w:rPr>
          <w:sz w:val="22"/>
          <w:szCs w:val="22"/>
        </w:rPr>
        <w:t>положениями о премировании, утвержденными правовыми актами руководителей органов местного самоуправления Дружненского сельского муниципального образования.</w:t>
      </w:r>
    </w:p>
    <w:p w:rsidR="001533E4" w:rsidRDefault="001533E4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8.3. Учитывая личный вклад муниципального служащего в общие результаты работы, работодатель может принять решение о повышении или понижении размера премии за выполнение особо важных и сложных заданий. Максимальный размер премии за выполнение особо важных и сложных заданий не ограничивается, но устанавливается в пределах утвержденного фонда оплаты труда.</w:t>
      </w:r>
    </w:p>
    <w:p w:rsidR="001533E4" w:rsidRDefault="001533E4" w:rsidP="00910430">
      <w:pPr>
        <w:pStyle w:val="a3"/>
        <w:rPr>
          <w:sz w:val="22"/>
          <w:szCs w:val="22"/>
        </w:rPr>
      </w:pPr>
    </w:p>
    <w:p w:rsidR="001533E4" w:rsidRDefault="001533E4" w:rsidP="00910430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9. Единовременная выплата при предоставлении </w:t>
      </w:r>
      <w:proofErr w:type="gramStart"/>
      <w:r>
        <w:rPr>
          <w:b/>
          <w:sz w:val="22"/>
          <w:szCs w:val="22"/>
        </w:rPr>
        <w:t>ежегодного</w:t>
      </w:r>
      <w:proofErr w:type="gramEnd"/>
    </w:p>
    <w:p w:rsidR="001533E4" w:rsidRDefault="001533E4" w:rsidP="00910430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оплачиваемого отпуска</w:t>
      </w:r>
    </w:p>
    <w:p w:rsidR="00741B52" w:rsidRDefault="001533E4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9.1. Муниципальным служащим администрации Дружненского СМО Республики Калмыкия при предоставлении ежегодно оплачиваемого отпуска дополнительно к выплатам,</w:t>
      </w:r>
      <w:r w:rsidR="00741B52">
        <w:rPr>
          <w:sz w:val="22"/>
          <w:szCs w:val="22"/>
        </w:rPr>
        <w:t xml:space="preserve"> </w:t>
      </w:r>
      <w:r>
        <w:rPr>
          <w:sz w:val="22"/>
          <w:szCs w:val="22"/>
        </w:rPr>
        <w:t>предусмотренным Трудовым кодексом Российской Федерации, выплачивается</w:t>
      </w:r>
      <w:r w:rsidR="00741B52">
        <w:rPr>
          <w:sz w:val="22"/>
          <w:szCs w:val="22"/>
        </w:rPr>
        <w:t xml:space="preserve"> единовременная выплата в размере двух окладов денежного содержания.</w:t>
      </w:r>
    </w:p>
    <w:p w:rsidR="00741B52" w:rsidRDefault="00741B52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9.2. Единовременная выплата производится при предоставлении ежегодного оплачиваемого отпуска один раз в год.</w:t>
      </w:r>
    </w:p>
    <w:p w:rsidR="00741B52" w:rsidRDefault="00741B52" w:rsidP="00910430">
      <w:pPr>
        <w:pStyle w:val="a3"/>
        <w:rPr>
          <w:sz w:val="22"/>
          <w:szCs w:val="22"/>
        </w:rPr>
      </w:pPr>
    </w:p>
    <w:p w:rsidR="00741B52" w:rsidRDefault="00741B52" w:rsidP="00910430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10. Материальная помошь</w:t>
      </w:r>
    </w:p>
    <w:p w:rsidR="00741B52" w:rsidRDefault="00741B52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10.1. </w:t>
      </w:r>
      <w:proofErr w:type="gramStart"/>
      <w:r>
        <w:rPr>
          <w:sz w:val="22"/>
          <w:szCs w:val="22"/>
        </w:rPr>
        <w:t>Материальная</w:t>
      </w:r>
      <w:proofErr w:type="gramEnd"/>
      <w:r>
        <w:rPr>
          <w:sz w:val="22"/>
          <w:szCs w:val="22"/>
        </w:rPr>
        <w:t xml:space="preserve"> помошь является единовременной выплатой, предоставляемой по личному заявлению муниципального служащего и выплачивается в размере одного оклада денежного содержания.</w:t>
      </w:r>
    </w:p>
    <w:p w:rsidR="00741B52" w:rsidRDefault="00741B52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10.2. По желанию муниципального служащего </w:t>
      </w:r>
      <w:r w:rsidR="00B133A7">
        <w:rPr>
          <w:sz w:val="22"/>
          <w:szCs w:val="22"/>
        </w:rPr>
        <w:t>оказание материальной помощи может быть приурочено к его очередному отпуску. По просьбе муниципального служащего материальная помощь может быть ему выплачена в иной срок.</w:t>
      </w:r>
    </w:p>
    <w:p w:rsidR="00B133A7" w:rsidRDefault="00B133A7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10.3. </w:t>
      </w:r>
      <w:proofErr w:type="gramStart"/>
      <w:r>
        <w:rPr>
          <w:sz w:val="22"/>
          <w:szCs w:val="22"/>
        </w:rPr>
        <w:t>В пределах утвержденного фонда оплаты труда муниципальных служащих в особых (бракосочетание, рождение ребенка, юбилейная дата, смерть близкого родственника) муниципальному служащему может быть оказана дополнительная материальная помощь в размере одного должностного оклада.</w:t>
      </w:r>
      <w:proofErr w:type="gramEnd"/>
    </w:p>
    <w:p w:rsidR="00B133A7" w:rsidRDefault="00B133A7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В пределах утвержденного фонда оплаты труда муниципальных служащих в случае смерти муниципального служащего его родственникам может быть оказана дополнительная материальная помощь в размере одного должностного оклада.</w:t>
      </w:r>
    </w:p>
    <w:p w:rsidR="00B133A7" w:rsidRDefault="00B133A7" w:rsidP="00910430">
      <w:pPr>
        <w:pStyle w:val="a3"/>
        <w:rPr>
          <w:sz w:val="22"/>
          <w:szCs w:val="22"/>
        </w:rPr>
      </w:pPr>
    </w:p>
    <w:p w:rsidR="00B133A7" w:rsidRDefault="00150822" w:rsidP="00910430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11. Порядок  формирования фонда оплаты труда муниципальных служащих </w:t>
      </w:r>
    </w:p>
    <w:p w:rsidR="00150822" w:rsidRDefault="00150822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11.1. При формировании фонда оплаты труда муниципальных служащих администрации Дружненского СМО сверх суммы средств, направляемых на выплату должностного оклада, предусматриваются следующие средства для выплаты (в расчете на год):</w:t>
      </w:r>
    </w:p>
    <w:p w:rsidR="00150822" w:rsidRDefault="00150822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- оклада за классный чин – в размере</w:t>
      </w:r>
      <w:r w:rsidR="008E4804">
        <w:rPr>
          <w:sz w:val="22"/>
          <w:szCs w:val="22"/>
        </w:rPr>
        <w:t>, не превышающем четырех окладов;</w:t>
      </w:r>
    </w:p>
    <w:p w:rsidR="008E4804" w:rsidRDefault="008E4804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- ежемесячной надбавки к должностному окладу за выслугу лет на муниципальной службе – в размере, не превышающем трех должностных окладов;</w:t>
      </w:r>
    </w:p>
    <w:p w:rsidR="008E4804" w:rsidRDefault="008E4804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- ежемесячной надбавки к </w:t>
      </w:r>
      <w:proofErr w:type="gramStart"/>
      <w:r>
        <w:rPr>
          <w:sz w:val="22"/>
          <w:szCs w:val="22"/>
        </w:rPr>
        <w:t>должностному</w:t>
      </w:r>
      <w:proofErr w:type="gramEnd"/>
      <w:r>
        <w:rPr>
          <w:sz w:val="22"/>
          <w:szCs w:val="22"/>
        </w:rPr>
        <w:t xml:space="preserve"> окдалу за особые условия муниципальной службе – в размере, не превышающем двенадцати должостных окладов;</w:t>
      </w:r>
    </w:p>
    <w:p w:rsidR="008E4804" w:rsidRDefault="008E4804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- ежемесячной процентной надбавки к должностному окладу за работу со сведениями, составляющими государственную тайну, - в размере, не превышающем полутора должностного оклада;</w:t>
      </w:r>
    </w:p>
    <w:p w:rsidR="008E4804" w:rsidRDefault="008E4804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- премии за выполнение особо важных заданий – в размере, не превышающем двух должностных окладов;</w:t>
      </w:r>
    </w:p>
    <w:p w:rsidR="008E4804" w:rsidRDefault="008E4804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- ежемесячного денежного поощрения – в размере, не превышающем четырнадцати должностных окладов;</w:t>
      </w:r>
    </w:p>
    <w:p w:rsidR="008E4804" w:rsidRDefault="008E4804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- </w:t>
      </w:r>
      <w:r w:rsidR="002C6CBA">
        <w:rPr>
          <w:sz w:val="22"/>
          <w:szCs w:val="22"/>
        </w:rPr>
        <w:t>единовременной выплаты при предоставлении ежегодного оплачиваемого отпуска и материальной помощи – в размере трех окладов денежного содержания.</w:t>
      </w:r>
    </w:p>
    <w:p w:rsidR="002C6CBA" w:rsidRDefault="002C6CBA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lastRenderedPageBreak/>
        <w:t>11.2. Руководители органов местного самоуправления вправе перераспределять средства фонда оплаты труда муниципальных служащих между выплатами, предусмотренными настоящим Положением.</w:t>
      </w:r>
    </w:p>
    <w:p w:rsidR="002C6CBA" w:rsidRDefault="002C6CBA" w:rsidP="00910430">
      <w:pPr>
        <w:pStyle w:val="a3"/>
        <w:rPr>
          <w:sz w:val="22"/>
          <w:szCs w:val="22"/>
        </w:rPr>
      </w:pPr>
    </w:p>
    <w:p w:rsidR="002C6CBA" w:rsidRPr="002C6CBA" w:rsidRDefault="002C6CBA" w:rsidP="00910430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12. Источники выплаты ежемесячных надбавок</w:t>
      </w:r>
    </w:p>
    <w:p w:rsidR="00741B52" w:rsidRDefault="002C6CBA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12.1. Денежное содержание муниципальных служащих администрации Дружненского СМО Республики Калмыкия выплачивается за счет средств бюджета Дружненского сельского муниципального образования и производится в пределах </w:t>
      </w:r>
      <w:proofErr w:type="gramStart"/>
      <w:r>
        <w:rPr>
          <w:sz w:val="22"/>
          <w:szCs w:val="22"/>
        </w:rPr>
        <w:t>средств фонда оплаты труда соответствующего органа местного самоуправления</w:t>
      </w:r>
      <w:proofErr w:type="gramEnd"/>
      <w:r>
        <w:rPr>
          <w:sz w:val="22"/>
          <w:szCs w:val="22"/>
        </w:rPr>
        <w:t>.</w:t>
      </w:r>
    </w:p>
    <w:p w:rsidR="002C6CBA" w:rsidRPr="002C6CBA" w:rsidRDefault="002C6CBA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>12.2. Экономия установленного фонда оплаты труда муниципальных служащих по итогам года может быть использована для дополнительного премирования, оказания дополнительной материальной помощи и выплаты единовременной премии в конце календарного года.</w:t>
      </w:r>
    </w:p>
    <w:p w:rsidR="001533E4" w:rsidRDefault="001533E4" w:rsidP="0091043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41B52" w:rsidRDefault="00741B52" w:rsidP="00910430">
      <w:pPr>
        <w:pStyle w:val="a3"/>
        <w:rPr>
          <w:sz w:val="22"/>
          <w:szCs w:val="22"/>
        </w:rPr>
      </w:pPr>
    </w:p>
    <w:p w:rsidR="00741B52" w:rsidRPr="001533E4" w:rsidRDefault="00741B52" w:rsidP="00910430">
      <w:pPr>
        <w:pStyle w:val="a3"/>
        <w:rPr>
          <w:sz w:val="22"/>
          <w:szCs w:val="22"/>
        </w:rPr>
      </w:pPr>
    </w:p>
    <w:p w:rsidR="001028F1" w:rsidRDefault="001028F1" w:rsidP="001028F1">
      <w:pPr>
        <w:rPr>
          <w:sz w:val="22"/>
          <w:szCs w:val="22"/>
        </w:rPr>
      </w:pPr>
    </w:p>
    <w:p w:rsidR="001028F1" w:rsidRPr="001028F1" w:rsidRDefault="001028F1" w:rsidP="001028F1">
      <w:pPr>
        <w:pStyle w:val="a3"/>
        <w:rPr>
          <w:b/>
          <w:sz w:val="22"/>
          <w:szCs w:val="22"/>
        </w:rPr>
      </w:pPr>
    </w:p>
    <w:p w:rsidR="001028F1" w:rsidRDefault="001028F1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b/>
          <w:sz w:val="22"/>
          <w:szCs w:val="22"/>
        </w:rPr>
      </w:pPr>
    </w:p>
    <w:p w:rsidR="002C6CBA" w:rsidRDefault="002C6CBA" w:rsidP="00360873">
      <w:pPr>
        <w:pStyle w:val="a3"/>
        <w:ind w:left="1080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</w:t>
      </w:r>
      <w:r w:rsidR="00843610">
        <w:rPr>
          <w:b/>
          <w:sz w:val="22"/>
          <w:szCs w:val="22"/>
        </w:rPr>
        <w:t xml:space="preserve">                                                </w:t>
      </w:r>
      <w:r w:rsidR="00843610">
        <w:rPr>
          <w:sz w:val="22"/>
          <w:szCs w:val="22"/>
        </w:rPr>
        <w:t>Приложение 2</w:t>
      </w:r>
    </w:p>
    <w:p w:rsidR="00843610" w:rsidRDefault="00843610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К Решению Собрания депутатов</w:t>
      </w:r>
    </w:p>
    <w:p w:rsidR="00843610" w:rsidRDefault="00843610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Дружненского СМО</w:t>
      </w:r>
    </w:p>
    <w:p w:rsidR="00843610" w:rsidRDefault="00843610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Республики Калмыкия </w:t>
      </w:r>
      <w:proofErr w:type="gramStart"/>
      <w:r>
        <w:rPr>
          <w:sz w:val="22"/>
          <w:szCs w:val="22"/>
        </w:rPr>
        <w:t>от</w:t>
      </w:r>
      <w:proofErr w:type="gramEnd"/>
    </w:p>
    <w:p w:rsidR="00843610" w:rsidRDefault="00843610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«16»ноября 2015г. № 11</w:t>
      </w:r>
    </w:p>
    <w:p w:rsidR="00843610" w:rsidRDefault="00843610" w:rsidP="00360873">
      <w:pPr>
        <w:pStyle w:val="a3"/>
        <w:ind w:left="1080"/>
        <w:rPr>
          <w:sz w:val="22"/>
          <w:szCs w:val="22"/>
        </w:rPr>
      </w:pPr>
    </w:p>
    <w:p w:rsidR="00843610" w:rsidRDefault="00843610" w:rsidP="00360873">
      <w:pPr>
        <w:pStyle w:val="a3"/>
        <w:ind w:left="1080"/>
        <w:rPr>
          <w:sz w:val="22"/>
          <w:szCs w:val="22"/>
        </w:rPr>
      </w:pPr>
    </w:p>
    <w:p w:rsidR="00843610" w:rsidRDefault="00843610" w:rsidP="00360873">
      <w:pPr>
        <w:pStyle w:val="a3"/>
        <w:ind w:left="1080"/>
        <w:rPr>
          <w:sz w:val="22"/>
          <w:szCs w:val="22"/>
        </w:rPr>
      </w:pPr>
    </w:p>
    <w:p w:rsidR="00843610" w:rsidRDefault="00843610" w:rsidP="00360873">
      <w:pPr>
        <w:pStyle w:val="a3"/>
        <w:ind w:left="1080"/>
        <w:rPr>
          <w:sz w:val="22"/>
          <w:szCs w:val="22"/>
        </w:rPr>
      </w:pPr>
    </w:p>
    <w:p w:rsidR="00843610" w:rsidRDefault="00843610" w:rsidP="00360873">
      <w:pPr>
        <w:pStyle w:val="a3"/>
        <w:ind w:left="1080"/>
        <w:rPr>
          <w:sz w:val="22"/>
          <w:szCs w:val="22"/>
        </w:rPr>
      </w:pPr>
    </w:p>
    <w:p w:rsidR="00843610" w:rsidRDefault="00843610" w:rsidP="00360873">
      <w:pPr>
        <w:pStyle w:val="a3"/>
        <w:ind w:left="1080"/>
        <w:rPr>
          <w:sz w:val="22"/>
          <w:szCs w:val="22"/>
        </w:rPr>
      </w:pPr>
    </w:p>
    <w:p w:rsidR="00843610" w:rsidRDefault="00843610" w:rsidP="00360873">
      <w:pPr>
        <w:pStyle w:val="a3"/>
        <w:ind w:left="1080"/>
        <w:rPr>
          <w:sz w:val="22"/>
          <w:szCs w:val="22"/>
        </w:rPr>
      </w:pPr>
    </w:p>
    <w:p w:rsidR="00843610" w:rsidRDefault="00843610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Размеры должностных окладов муниципальных служащих и </w:t>
      </w:r>
      <w:proofErr w:type="gramStart"/>
      <w:r>
        <w:rPr>
          <w:b/>
          <w:sz w:val="22"/>
          <w:szCs w:val="22"/>
        </w:rPr>
        <w:t>ежемесячного</w:t>
      </w:r>
      <w:proofErr w:type="gramEnd"/>
    </w:p>
    <w:p w:rsidR="00843610" w:rsidRDefault="00843610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денежного поощрения Дружненского СМО Республики Калмыкия</w:t>
      </w:r>
    </w:p>
    <w:p w:rsidR="00843610" w:rsidRDefault="00843610" w:rsidP="00360873">
      <w:pPr>
        <w:pStyle w:val="a3"/>
        <w:ind w:left="1080"/>
        <w:rPr>
          <w:b/>
          <w:sz w:val="22"/>
          <w:szCs w:val="22"/>
        </w:rPr>
      </w:pPr>
    </w:p>
    <w:p w:rsidR="00843610" w:rsidRDefault="00843610" w:rsidP="00360873">
      <w:pPr>
        <w:pStyle w:val="a3"/>
        <w:ind w:left="1080"/>
        <w:rPr>
          <w:b/>
          <w:sz w:val="22"/>
          <w:szCs w:val="22"/>
        </w:rPr>
      </w:pPr>
    </w:p>
    <w:tbl>
      <w:tblPr>
        <w:tblStyle w:val="a4"/>
        <w:tblW w:w="0" w:type="auto"/>
        <w:tblInd w:w="1080" w:type="dxa"/>
        <w:tblLook w:val="04A0"/>
      </w:tblPr>
      <w:tblGrid>
        <w:gridCol w:w="2843"/>
        <w:gridCol w:w="2815"/>
        <w:gridCol w:w="2833"/>
      </w:tblGrid>
      <w:tr w:rsidR="00843610" w:rsidTr="00843610">
        <w:tc>
          <w:tcPr>
            <w:tcW w:w="3190" w:type="dxa"/>
          </w:tcPr>
          <w:p w:rsidR="00843610" w:rsidRDefault="00843610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Наименование должности</w:t>
            </w:r>
          </w:p>
        </w:tc>
        <w:tc>
          <w:tcPr>
            <w:tcW w:w="3190" w:type="dxa"/>
          </w:tcPr>
          <w:p w:rsidR="00843610" w:rsidRDefault="00843610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Должностной </w:t>
            </w:r>
          </w:p>
          <w:p w:rsidR="00843610" w:rsidRDefault="00843610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 оклад</w:t>
            </w:r>
          </w:p>
          <w:p w:rsidR="00843610" w:rsidRDefault="00843610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(рублей в месяц)</w:t>
            </w:r>
          </w:p>
        </w:tc>
        <w:tc>
          <w:tcPr>
            <w:tcW w:w="3191" w:type="dxa"/>
          </w:tcPr>
          <w:p w:rsidR="00843610" w:rsidRDefault="00843610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Ежемесячное </w:t>
            </w:r>
          </w:p>
          <w:p w:rsidR="00843610" w:rsidRDefault="00843610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денежное </w:t>
            </w:r>
          </w:p>
          <w:p w:rsidR="00843610" w:rsidRDefault="00843610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поощрение</w:t>
            </w:r>
          </w:p>
          <w:p w:rsidR="00843610" w:rsidRDefault="00843610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(должностных окладов)</w:t>
            </w:r>
          </w:p>
        </w:tc>
      </w:tr>
      <w:tr w:rsidR="00843610" w:rsidTr="00843610">
        <w:tc>
          <w:tcPr>
            <w:tcW w:w="3190" w:type="dxa"/>
          </w:tcPr>
          <w:p w:rsidR="00843610" w:rsidRDefault="00843610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Старшие</w:t>
            </w:r>
          </w:p>
        </w:tc>
        <w:tc>
          <w:tcPr>
            <w:tcW w:w="3190" w:type="dxa"/>
          </w:tcPr>
          <w:p w:rsidR="00843610" w:rsidRPr="00C83205" w:rsidRDefault="00C83205" w:rsidP="00360873">
            <w:pPr>
              <w:pStyle w:val="a3"/>
              <w:ind w:left="0"/>
            </w:pPr>
            <w:r>
              <w:rPr>
                <w:b/>
              </w:rPr>
              <w:t xml:space="preserve">             </w:t>
            </w:r>
          </w:p>
        </w:tc>
        <w:tc>
          <w:tcPr>
            <w:tcW w:w="3191" w:type="dxa"/>
          </w:tcPr>
          <w:p w:rsidR="00843610" w:rsidRDefault="00C83205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      </w:t>
            </w:r>
          </w:p>
        </w:tc>
      </w:tr>
      <w:tr w:rsidR="00843610" w:rsidTr="00843610">
        <w:tc>
          <w:tcPr>
            <w:tcW w:w="3190" w:type="dxa"/>
          </w:tcPr>
          <w:p w:rsidR="00843610" w:rsidRPr="00843610" w:rsidRDefault="00843610" w:rsidP="00360873">
            <w:pPr>
              <w:pStyle w:val="a3"/>
              <w:ind w:left="0"/>
            </w:pPr>
            <w:r>
              <w:t>Главный специалист</w:t>
            </w:r>
          </w:p>
        </w:tc>
        <w:tc>
          <w:tcPr>
            <w:tcW w:w="3190" w:type="dxa"/>
          </w:tcPr>
          <w:p w:rsidR="00843610" w:rsidRPr="00C83205" w:rsidRDefault="00C83205" w:rsidP="00360873">
            <w:pPr>
              <w:pStyle w:val="a3"/>
              <w:ind w:left="0"/>
              <w:rPr>
                <w:b/>
              </w:rPr>
            </w:pPr>
            <w:r>
              <w:t xml:space="preserve">             3655</w:t>
            </w:r>
          </w:p>
        </w:tc>
        <w:tc>
          <w:tcPr>
            <w:tcW w:w="3191" w:type="dxa"/>
          </w:tcPr>
          <w:p w:rsidR="00843610" w:rsidRPr="00C83205" w:rsidRDefault="00C83205" w:rsidP="00360873">
            <w:pPr>
              <w:pStyle w:val="a3"/>
              <w:ind w:left="0"/>
            </w:pPr>
            <w:r>
              <w:rPr>
                <w:b/>
              </w:rPr>
              <w:t xml:space="preserve">                   </w:t>
            </w:r>
            <w:r>
              <w:t>0,5</w:t>
            </w:r>
          </w:p>
        </w:tc>
      </w:tr>
      <w:tr w:rsidR="00843610" w:rsidTr="00843610">
        <w:tc>
          <w:tcPr>
            <w:tcW w:w="3190" w:type="dxa"/>
          </w:tcPr>
          <w:p w:rsidR="00843610" w:rsidRPr="00C83205" w:rsidRDefault="00C83205" w:rsidP="00360873">
            <w:pPr>
              <w:pStyle w:val="a3"/>
              <w:ind w:left="0"/>
            </w:pPr>
            <w:r>
              <w:t>Ведущий специалист</w:t>
            </w:r>
          </w:p>
        </w:tc>
        <w:tc>
          <w:tcPr>
            <w:tcW w:w="3190" w:type="dxa"/>
          </w:tcPr>
          <w:p w:rsidR="00843610" w:rsidRPr="00C83205" w:rsidRDefault="00C83205" w:rsidP="00360873">
            <w:pPr>
              <w:pStyle w:val="a3"/>
              <w:ind w:left="0"/>
            </w:pPr>
            <w:r>
              <w:rPr>
                <w:b/>
              </w:rPr>
              <w:t xml:space="preserve">             </w:t>
            </w:r>
            <w:r>
              <w:t>3655</w:t>
            </w:r>
          </w:p>
        </w:tc>
        <w:tc>
          <w:tcPr>
            <w:tcW w:w="3191" w:type="dxa"/>
          </w:tcPr>
          <w:p w:rsidR="00843610" w:rsidRPr="00C83205" w:rsidRDefault="00C83205" w:rsidP="00360873">
            <w:pPr>
              <w:pStyle w:val="a3"/>
              <w:ind w:left="0"/>
            </w:pPr>
            <w:r>
              <w:rPr>
                <w:b/>
              </w:rPr>
              <w:t xml:space="preserve">                   </w:t>
            </w:r>
            <w:r>
              <w:t>0,5</w:t>
            </w:r>
          </w:p>
        </w:tc>
      </w:tr>
      <w:tr w:rsidR="00843610" w:rsidTr="00843610">
        <w:tc>
          <w:tcPr>
            <w:tcW w:w="3190" w:type="dxa"/>
          </w:tcPr>
          <w:p w:rsidR="00843610" w:rsidRPr="00C83205" w:rsidRDefault="00C83205" w:rsidP="00360873">
            <w:pPr>
              <w:pStyle w:val="a3"/>
              <w:ind w:left="0"/>
            </w:pPr>
            <w:r>
              <w:t>Специалист 1 категории</w:t>
            </w:r>
          </w:p>
        </w:tc>
        <w:tc>
          <w:tcPr>
            <w:tcW w:w="3190" w:type="dxa"/>
          </w:tcPr>
          <w:p w:rsidR="00843610" w:rsidRPr="00C83205" w:rsidRDefault="00C83205" w:rsidP="00360873">
            <w:pPr>
              <w:pStyle w:val="a3"/>
              <w:ind w:left="0"/>
            </w:pPr>
            <w:r>
              <w:rPr>
                <w:b/>
              </w:rPr>
              <w:t xml:space="preserve">             </w:t>
            </w:r>
            <w:r>
              <w:t>2958</w:t>
            </w:r>
          </w:p>
        </w:tc>
        <w:tc>
          <w:tcPr>
            <w:tcW w:w="3191" w:type="dxa"/>
          </w:tcPr>
          <w:p w:rsidR="00843610" w:rsidRPr="00C83205" w:rsidRDefault="00C83205" w:rsidP="00360873">
            <w:pPr>
              <w:pStyle w:val="a3"/>
              <w:ind w:left="0"/>
            </w:pPr>
            <w:r>
              <w:rPr>
                <w:b/>
              </w:rPr>
              <w:t xml:space="preserve">                   </w:t>
            </w:r>
            <w:r>
              <w:t>0,5</w:t>
            </w:r>
          </w:p>
        </w:tc>
      </w:tr>
    </w:tbl>
    <w:p w:rsidR="00843610" w:rsidRDefault="00843610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Приложение 3</w:t>
      </w:r>
    </w:p>
    <w:p w:rsidR="00C83205" w:rsidRDefault="00C83205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К Решению Собрания депутатов</w:t>
      </w:r>
    </w:p>
    <w:p w:rsidR="00C83205" w:rsidRDefault="00C83205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Дружненского СМО</w:t>
      </w:r>
    </w:p>
    <w:p w:rsidR="00C83205" w:rsidRDefault="00C83205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Республики Калмыкия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</w:t>
      </w:r>
    </w:p>
    <w:p w:rsidR="00C83205" w:rsidRDefault="00C83205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«16» ноября 2015г. № 11   </w:t>
      </w:r>
    </w:p>
    <w:p w:rsidR="00C83205" w:rsidRDefault="00C83205" w:rsidP="00360873">
      <w:pPr>
        <w:pStyle w:val="a3"/>
        <w:ind w:left="1080"/>
        <w:rPr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>Размеры окладов за классный чин муниципальных служащих</w:t>
      </w: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Дружненского СМО Республики Калмыкия</w:t>
      </w: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C83205" w:rsidRPr="003E7F0F" w:rsidRDefault="00C83205" w:rsidP="00360873">
      <w:pPr>
        <w:pStyle w:val="a3"/>
        <w:ind w:left="1080"/>
        <w:rPr>
          <w:sz w:val="22"/>
          <w:szCs w:val="22"/>
        </w:rPr>
      </w:pPr>
    </w:p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tbl>
      <w:tblPr>
        <w:tblStyle w:val="a4"/>
        <w:tblW w:w="0" w:type="auto"/>
        <w:tblInd w:w="1080" w:type="dxa"/>
        <w:tblLook w:val="04A0"/>
      </w:tblPr>
      <w:tblGrid>
        <w:gridCol w:w="6258"/>
        <w:gridCol w:w="2233"/>
      </w:tblGrid>
      <w:tr w:rsidR="00B82ED3" w:rsidTr="00B82ED3">
        <w:tc>
          <w:tcPr>
            <w:tcW w:w="6258" w:type="dxa"/>
          </w:tcPr>
          <w:p w:rsidR="00B82ED3" w:rsidRDefault="00B82ED3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                                              </w:t>
            </w:r>
          </w:p>
          <w:p w:rsidR="00B82ED3" w:rsidRDefault="00B82ED3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                    Наименование </w:t>
            </w:r>
          </w:p>
          <w:p w:rsidR="00B82ED3" w:rsidRDefault="00B82ED3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                   классного чина</w:t>
            </w:r>
          </w:p>
        </w:tc>
        <w:tc>
          <w:tcPr>
            <w:tcW w:w="2233" w:type="dxa"/>
          </w:tcPr>
          <w:p w:rsidR="00B82ED3" w:rsidRDefault="00B82ED3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Размер </w:t>
            </w:r>
          </w:p>
          <w:p w:rsidR="00B82ED3" w:rsidRDefault="00B82ED3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окладов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</w:p>
          <w:p w:rsidR="00B82ED3" w:rsidRDefault="00B82ED3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классный чин</w:t>
            </w:r>
          </w:p>
          <w:p w:rsidR="00B82ED3" w:rsidRDefault="00B82ED3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(рублей в месяц)</w:t>
            </w:r>
          </w:p>
        </w:tc>
      </w:tr>
      <w:tr w:rsidR="00B82ED3" w:rsidTr="00B82ED3">
        <w:tc>
          <w:tcPr>
            <w:tcW w:w="6258" w:type="dxa"/>
          </w:tcPr>
          <w:p w:rsidR="00B82ED3" w:rsidRPr="00B82ED3" w:rsidRDefault="00B82ED3" w:rsidP="00360873">
            <w:pPr>
              <w:pStyle w:val="a3"/>
              <w:ind w:left="0"/>
            </w:pPr>
            <w:r>
              <w:t>Действительный муниципальный советник 1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t xml:space="preserve">                2345</w:t>
            </w:r>
          </w:p>
        </w:tc>
      </w:tr>
      <w:tr w:rsidR="00B82ED3" w:rsidTr="00B82ED3">
        <w:tc>
          <w:tcPr>
            <w:tcW w:w="6258" w:type="dxa"/>
          </w:tcPr>
          <w:p w:rsidR="00B82ED3" w:rsidRPr="00B82ED3" w:rsidRDefault="00B82ED3" w:rsidP="00360873">
            <w:pPr>
              <w:pStyle w:val="a3"/>
              <w:ind w:left="0"/>
            </w:pPr>
            <w:r>
              <w:t>Действительный муниципальный советник 2 класса</w:t>
            </w:r>
          </w:p>
        </w:tc>
        <w:tc>
          <w:tcPr>
            <w:tcW w:w="2233" w:type="dxa"/>
          </w:tcPr>
          <w:p w:rsidR="00B82ED3" w:rsidRDefault="003E7F0F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   </w:t>
            </w:r>
            <w:r>
              <w:t>2052</w:t>
            </w:r>
            <w:r>
              <w:rPr>
                <w:b/>
              </w:rPr>
              <w:t xml:space="preserve">  </w:t>
            </w:r>
          </w:p>
        </w:tc>
      </w:tr>
      <w:tr w:rsidR="00B82ED3" w:rsidTr="00B82ED3">
        <w:tc>
          <w:tcPr>
            <w:tcW w:w="6258" w:type="dxa"/>
          </w:tcPr>
          <w:p w:rsidR="00B82ED3" w:rsidRPr="00B82ED3" w:rsidRDefault="00B82ED3" w:rsidP="00360873">
            <w:pPr>
              <w:pStyle w:val="a3"/>
              <w:ind w:left="0"/>
            </w:pPr>
            <w:r>
              <w:t>Действительный муниципальный советник 3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t xml:space="preserve">                 1905</w:t>
            </w:r>
          </w:p>
        </w:tc>
      </w:tr>
      <w:tr w:rsidR="00B82ED3" w:rsidTr="00B82ED3">
        <w:tc>
          <w:tcPr>
            <w:tcW w:w="6258" w:type="dxa"/>
          </w:tcPr>
          <w:p w:rsidR="00B82ED3" w:rsidRPr="00B82ED3" w:rsidRDefault="00B82ED3" w:rsidP="00360873">
            <w:pPr>
              <w:pStyle w:val="a3"/>
              <w:ind w:left="0"/>
            </w:pPr>
            <w:r>
              <w:t>Муниципальный советник 1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1832</w:t>
            </w:r>
          </w:p>
        </w:tc>
      </w:tr>
      <w:tr w:rsidR="00B82ED3" w:rsidTr="00B82ED3">
        <w:tc>
          <w:tcPr>
            <w:tcW w:w="6258" w:type="dxa"/>
          </w:tcPr>
          <w:p w:rsidR="00B82ED3" w:rsidRPr="00B82ED3" w:rsidRDefault="00B82ED3" w:rsidP="00360873">
            <w:pPr>
              <w:pStyle w:val="a3"/>
              <w:ind w:left="0"/>
            </w:pPr>
            <w:r>
              <w:t>Муниципальный советник 2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1759</w:t>
            </w:r>
          </w:p>
        </w:tc>
      </w:tr>
      <w:tr w:rsidR="00B82ED3" w:rsidTr="00B82ED3">
        <w:tc>
          <w:tcPr>
            <w:tcW w:w="6258" w:type="dxa"/>
          </w:tcPr>
          <w:p w:rsidR="00B82ED3" w:rsidRPr="00B82ED3" w:rsidRDefault="00B82ED3" w:rsidP="00360873">
            <w:pPr>
              <w:pStyle w:val="a3"/>
              <w:ind w:left="0"/>
            </w:pPr>
            <w:r>
              <w:t>Муниципальный советник 3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1715</w:t>
            </w:r>
          </w:p>
        </w:tc>
      </w:tr>
      <w:tr w:rsidR="00B82ED3" w:rsidTr="00B82ED3">
        <w:tc>
          <w:tcPr>
            <w:tcW w:w="6258" w:type="dxa"/>
          </w:tcPr>
          <w:p w:rsidR="00B82ED3" w:rsidRPr="00B82ED3" w:rsidRDefault="00B82ED3" w:rsidP="00360873">
            <w:pPr>
              <w:pStyle w:val="a3"/>
              <w:ind w:left="0"/>
            </w:pPr>
            <w:r>
              <w:t>Советник муниципальной службы 1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1685</w:t>
            </w:r>
          </w:p>
        </w:tc>
      </w:tr>
      <w:tr w:rsidR="00B82ED3" w:rsidTr="00B82ED3">
        <w:tc>
          <w:tcPr>
            <w:tcW w:w="6258" w:type="dxa"/>
          </w:tcPr>
          <w:p w:rsidR="00B82ED3" w:rsidRPr="00B82ED3" w:rsidRDefault="00B82ED3" w:rsidP="00360873">
            <w:pPr>
              <w:pStyle w:val="a3"/>
              <w:ind w:left="0"/>
            </w:pPr>
            <w:r>
              <w:t>Советник муниципальной службы 2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1612</w:t>
            </w:r>
          </w:p>
        </w:tc>
      </w:tr>
      <w:tr w:rsidR="00B82ED3" w:rsidTr="00B82ED3">
        <w:tc>
          <w:tcPr>
            <w:tcW w:w="6258" w:type="dxa"/>
          </w:tcPr>
          <w:p w:rsidR="00C06F3A" w:rsidRPr="00B82ED3" w:rsidRDefault="00B82ED3" w:rsidP="00360873">
            <w:pPr>
              <w:pStyle w:val="a3"/>
              <w:ind w:left="0"/>
            </w:pPr>
            <w:r>
              <w:t>Советник муниципальной службы 3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1539</w:t>
            </w:r>
          </w:p>
        </w:tc>
      </w:tr>
      <w:tr w:rsidR="00B82ED3" w:rsidTr="00B82ED3">
        <w:tc>
          <w:tcPr>
            <w:tcW w:w="6258" w:type="dxa"/>
          </w:tcPr>
          <w:p w:rsidR="00B82ED3" w:rsidRPr="00C06F3A" w:rsidRDefault="00C06F3A" w:rsidP="00360873">
            <w:pPr>
              <w:pStyle w:val="a3"/>
              <w:ind w:left="0"/>
            </w:pPr>
            <w:r>
              <w:t xml:space="preserve">Референт муниципальной службы 1 класса 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1451</w:t>
            </w:r>
          </w:p>
        </w:tc>
      </w:tr>
      <w:tr w:rsidR="00B82ED3" w:rsidTr="00B82ED3">
        <w:tc>
          <w:tcPr>
            <w:tcW w:w="6258" w:type="dxa"/>
          </w:tcPr>
          <w:p w:rsidR="00B82ED3" w:rsidRPr="00C06F3A" w:rsidRDefault="00C06F3A" w:rsidP="00360873">
            <w:pPr>
              <w:pStyle w:val="a3"/>
              <w:ind w:left="0"/>
            </w:pPr>
            <w:r>
              <w:t>Референт муниципальной службы 2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1319</w:t>
            </w:r>
          </w:p>
        </w:tc>
      </w:tr>
      <w:tr w:rsidR="00B82ED3" w:rsidTr="00B82ED3">
        <w:tc>
          <w:tcPr>
            <w:tcW w:w="6258" w:type="dxa"/>
          </w:tcPr>
          <w:p w:rsidR="00B82ED3" w:rsidRPr="00C06F3A" w:rsidRDefault="00C06F3A" w:rsidP="00360873">
            <w:pPr>
              <w:pStyle w:val="a3"/>
              <w:ind w:left="0"/>
            </w:pPr>
            <w:r>
              <w:t>Референт муниципальной службы 3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1246</w:t>
            </w:r>
          </w:p>
        </w:tc>
      </w:tr>
      <w:tr w:rsidR="00B82ED3" w:rsidTr="00B82ED3">
        <w:tc>
          <w:tcPr>
            <w:tcW w:w="6258" w:type="dxa"/>
          </w:tcPr>
          <w:p w:rsidR="00B82ED3" w:rsidRPr="00C06F3A" w:rsidRDefault="00C06F3A" w:rsidP="00360873">
            <w:pPr>
              <w:pStyle w:val="a3"/>
              <w:ind w:left="0"/>
            </w:pPr>
            <w:r>
              <w:t>Секретарь муниципальной службы 1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1026</w:t>
            </w:r>
          </w:p>
        </w:tc>
      </w:tr>
      <w:tr w:rsidR="00B82ED3" w:rsidTr="00B82ED3">
        <w:tc>
          <w:tcPr>
            <w:tcW w:w="6258" w:type="dxa"/>
          </w:tcPr>
          <w:p w:rsidR="00B82ED3" w:rsidRPr="00C06F3A" w:rsidRDefault="00C06F3A" w:rsidP="00360873">
            <w:pPr>
              <w:pStyle w:val="a3"/>
              <w:ind w:left="0"/>
            </w:pPr>
            <w:r>
              <w:t xml:space="preserve">Серетарь муниципальной службы 2 класса 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806</w:t>
            </w:r>
          </w:p>
        </w:tc>
      </w:tr>
      <w:tr w:rsidR="00B82ED3" w:rsidTr="00B82ED3">
        <w:tc>
          <w:tcPr>
            <w:tcW w:w="6258" w:type="dxa"/>
          </w:tcPr>
          <w:p w:rsidR="00B82ED3" w:rsidRPr="00C06F3A" w:rsidRDefault="00C06F3A" w:rsidP="00360873">
            <w:pPr>
              <w:pStyle w:val="a3"/>
              <w:ind w:left="0"/>
            </w:pPr>
            <w:r>
              <w:t>Секретарь муниципальной службы 3 класса</w:t>
            </w:r>
          </w:p>
        </w:tc>
        <w:tc>
          <w:tcPr>
            <w:tcW w:w="2233" w:type="dxa"/>
          </w:tcPr>
          <w:p w:rsidR="00B82ED3" w:rsidRPr="003E7F0F" w:rsidRDefault="003E7F0F" w:rsidP="00360873">
            <w:pPr>
              <w:pStyle w:val="a3"/>
              <w:ind w:left="0"/>
            </w:pPr>
            <w:r>
              <w:rPr>
                <w:b/>
              </w:rPr>
              <w:t xml:space="preserve">                 </w:t>
            </w:r>
            <w:r>
              <w:t>660</w:t>
            </w:r>
          </w:p>
        </w:tc>
      </w:tr>
    </w:tbl>
    <w:p w:rsidR="00C83205" w:rsidRDefault="00C83205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Приложение 4</w:t>
      </w:r>
    </w:p>
    <w:p w:rsidR="003E7F0F" w:rsidRDefault="003E7F0F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К Решению Собрания депутатов</w:t>
      </w:r>
    </w:p>
    <w:p w:rsidR="003E7F0F" w:rsidRDefault="003E7F0F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Дружненского СМО</w:t>
      </w:r>
    </w:p>
    <w:p w:rsidR="003E7F0F" w:rsidRDefault="003E7F0F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Республики Калмыкия </w:t>
      </w:r>
      <w:proofErr w:type="gramStart"/>
      <w:r>
        <w:rPr>
          <w:sz w:val="22"/>
          <w:szCs w:val="22"/>
        </w:rPr>
        <w:t>от</w:t>
      </w:r>
      <w:proofErr w:type="gramEnd"/>
    </w:p>
    <w:p w:rsidR="003E7F0F" w:rsidRDefault="003E7F0F" w:rsidP="00360873">
      <w:pPr>
        <w:pStyle w:val="a3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«16» ноября 2015г. № 11</w:t>
      </w:r>
    </w:p>
    <w:p w:rsidR="003E7F0F" w:rsidRDefault="003E7F0F" w:rsidP="00360873">
      <w:pPr>
        <w:pStyle w:val="a3"/>
        <w:ind w:left="1080"/>
        <w:rPr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Денежное вознаграждение Главы Дружненского </w:t>
      </w:r>
      <w:proofErr w:type="gramStart"/>
      <w:r>
        <w:rPr>
          <w:b/>
          <w:sz w:val="22"/>
          <w:szCs w:val="22"/>
        </w:rPr>
        <w:t>сельского</w:t>
      </w:r>
      <w:proofErr w:type="gramEnd"/>
      <w:r>
        <w:rPr>
          <w:b/>
          <w:sz w:val="22"/>
          <w:szCs w:val="22"/>
        </w:rPr>
        <w:t xml:space="preserve"> </w:t>
      </w:r>
    </w:p>
    <w:p w:rsidR="003E7F0F" w:rsidRDefault="001B275A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>М</w:t>
      </w:r>
      <w:r w:rsidR="003E7F0F">
        <w:rPr>
          <w:b/>
          <w:sz w:val="22"/>
          <w:szCs w:val="22"/>
        </w:rPr>
        <w:t>униципально</w:t>
      </w:r>
      <w:r>
        <w:rPr>
          <w:b/>
          <w:sz w:val="22"/>
          <w:szCs w:val="22"/>
        </w:rPr>
        <w:t>го образования (ахлачи) Республики Калмыкия</w:t>
      </w:r>
    </w:p>
    <w:p w:rsidR="001B275A" w:rsidRDefault="001B275A" w:rsidP="00360873">
      <w:pPr>
        <w:pStyle w:val="a3"/>
        <w:ind w:left="1080"/>
        <w:rPr>
          <w:b/>
          <w:sz w:val="22"/>
          <w:szCs w:val="22"/>
        </w:rPr>
      </w:pPr>
    </w:p>
    <w:p w:rsidR="001B275A" w:rsidRDefault="001B275A" w:rsidP="00360873">
      <w:pPr>
        <w:pStyle w:val="a3"/>
        <w:ind w:left="1080"/>
        <w:rPr>
          <w:b/>
          <w:sz w:val="22"/>
          <w:szCs w:val="22"/>
        </w:rPr>
      </w:pPr>
    </w:p>
    <w:p w:rsidR="001B275A" w:rsidRDefault="001B275A" w:rsidP="00360873">
      <w:pPr>
        <w:pStyle w:val="a3"/>
        <w:ind w:left="1080"/>
        <w:rPr>
          <w:b/>
          <w:sz w:val="22"/>
          <w:szCs w:val="22"/>
        </w:rPr>
      </w:pPr>
    </w:p>
    <w:tbl>
      <w:tblPr>
        <w:tblStyle w:val="a4"/>
        <w:tblW w:w="0" w:type="auto"/>
        <w:tblInd w:w="1080" w:type="dxa"/>
        <w:tblLook w:val="04A0"/>
      </w:tblPr>
      <w:tblGrid>
        <w:gridCol w:w="4242"/>
        <w:gridCol w:w="4249"/>
      </w:tblGrid>
      <w:tr w:rsidR="001B275A" w:rsidTr="001B275A">
        <w:tc>
          <w:tcPr>
            <w:tcW w:w="4785" w:type="dxa"/>
          </w:tcPr>
          <w:p w:rsidR="001B275A" w:rsidRDefault="001B275A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Наименование должности</w:t>
            </w:r>
          </w:p>
          <w:p w:rsidR="001B275A" w:rsidRDefault="001B275A" w:rsidP="00360873">
            <w:pPr>
              <w:pStyle w:val="a3"/>
              <w:ind w:left="0"/>
              <w:rPr>
                <w:b/>
              </w:rPr>
            </w:pPr>
          </w:p>
          <w:p w:rsidR="001B275A" w:rsidRDefault="001B275A" w:rsidP="00360873">
            <w:pPr>
              <w:pStyle w:val="a3"/>
              <w:ind w:left="0"/>
              <w:rPr>
                <w:b/>
              </w:rPr>
            </w:pPr>
          </w:p>
        </w:tc>
        <w:tc>
          <w:tcPr>
            <w:tcW w:w="4786" w:type="dxa"/>
          </w:tcPr>
          <w:p w:rsidR="001B275A" w:rsidRDefault="001B275A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Денежное вознаграждение</w:t>
            </w:r>
          </w:p>
          <w:p w:rsidR="001B275A" w:rsidRDefault="001B275A" w:rsidP="00360873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      (в рублях)</w:t>
            </w:r>
          </w:p>
        </w:tc>
      </w:tr>
      <w:tr w:rsidR="001B275A" w:rsidTr="001B275A">
        <w:tc>
          <w:tcPr>
            <w:tcW w:w="4785" w:type="dxa"/>
          </w:tcPr>
          <w:p w:rsidR="001B275A" w:rsidRPr="001B275A" w:rsidRDefault="001B275A" w:rsidP="00360873">
            <w:pPr>
              <w:pStyle w:val="a3"/>
              <w:ind w:left="0"/>
            </w:pPr>
            <w:r>
              <w:t>Глава муниципального образования</w:t>
            </w:r>
          </w:p>
        </w:tc>
        <w:tc>
          <w:tcPr>
            <w:tcW w:w="4786" w:type="dxa"/>
          </w:tcPr>
          <w:p w:rsidR="001B275A" w:rsidRPr="001B275A" w:rsidRDefault="001B275A" w:rsidP="00360873">
            <w:pPr>
              <w:pStyle w:val="a3"/>
              <w:ind w:left="0"/>
            </w:pPr>
            <w:r>
              <w:t xml:space="preserve">                         6 группа</w:t>
            </w:r>
          </w:p>
        </w:tc>
      </w:tr>
      <w:tr w:rsidR="001B275A" w:rsidTr="001B275A">
        <w:tc>
          <w:tcPr>
            <w:tcW w:w="4785" w:type="dxa"/>
          </w:tcPr>
          <w:p w:rsidR="001B275A" w:rsidRDefault="001B275A" w:rsidP="00360873">
            <w:pPr>
              <w:pStyle w:val="a3"/>
              <w:ind w:left="0"/>
            </w:pPr>
          </w:p>
        </w:tc>
        <w:tc>
          <w:tcPr>
            <w:tcW w:w="4786" w:type="dxa"/>
          </w:tcPr>
          <w:p w:rsidR="001B275A" w:rsidRDefault="001B275A" w:rsidP="00360873">
            <w:pPr>
              <w:pStyle w:val="a3"/>
              <w:ind w:left="0"/>
            </w:pPr>
            <w:r>
              <w:t xml:space="preserve">                         11662</w:t>
            </w:r>
          </w:p>
        </w:tc>
      </w:tr>
    </w:tbl>
    <w:p w:rsidR="001B275A" w:rsidRDefault="001B275A" w:rsidP="00360873">
      <w:pPr>
        <w:pStyle w:val="a3"/>
        <w:ind w:left="1080"/>
        <w:rPr>
          <w:b/>
          <w:sz w:val="22"/>
          <w:szCs w:val="22"/>
        </w:rPr>
      </w:pPr>
    </w:p>
    <w:p w:rsidR="003E7F0F" w:rsidRDefault="003E7F0F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p w:rsidR="00AC505D" w:rsidRDefault="00AC505D" w:rsidP="00360873">
      <w:pPr>
        <w:pStyle w:val="a3"/>
        <w:ind w:left="1080"/>
        <w:rPr>
          <w:b/>
          <w:sz w:val="22"/>
          <w:szCs w:val="22"/>
        </w:rPr>
      </w:pPr>
    </w:p>
    <w:tbl>
      <w:tblPr>
        <w:tblW w:w="10185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3962"/>
        <w:gridCol w:w="1861"/>
        <w:gridCol w:w="4362"/>
      </w:tblGrid>
      <w:tr w:rsidR="005561AA" w:rsidTr="001A0F2B">
        <w:trPr>
          <w:trHeight w:val="1324"/>
        </w:trPr>
        <w:tc>
          <w:tcPr>
            <w:tcW w:w="3960" w:type="dxa"/>
          </w:tcPr>
          <w:p w:rsidR="005561AA" w:rsidRDefault="005561AA" w:rsidP="001A0F2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</w:t>
            </w:r>
          </w:p>
          <w:p w:rsidR="005561AA" w:rsidRDefault="005561AA" w:rsidP="001A0F2B">
            <w:pPr>
              <w:jc w:val="center"/>
              <w:rPr>
                <w:b/>
              </w:rPr>
            </w:pPr>
            <w:r>
              <w:rPr>
                <w:b/>
              </w:rPr>
              <w:t>СОБРАНИЕ ДЕПУТАТОВ ДРУЖНЕНСКОГО СЕЛЬСКОГО МУНИЦИПАЛЬНОГО ОБРАЗОВАНИЯ РЕСПУБЛИКИ КАЛМЫКИЯ</w:t>
            </w:r>
          </w:p>
          <w:p w:rsidR="005561AA" w:rsidRDefault="005561AA" w:rsidP="001A0F2B">
            <w:pPr>
              <w:tabs>
                <w:tab w:val="left" w:pos="480"/>
                <w:tab w:val="center" w:pos="2058"/>
              </w:tabs>
              <w:rPr>
                <w:b/>
              </w:rPr>
            </w:pPr>
          </w:p>
          <w:p w:rsidR="005561AA" w:rsidRDefault="005561AA" w:rsidP="001A0F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hideMark/>
          </w:tcPr>
          <w:p w:rsidR="005561AA" w:rsidRDefault="005561AA" w:rsidP="001A0F2B">
            <w:pPr>
              <w:jc w:val="center"/>
              <w:rPr>
                <w:b/>
                <w:sz w:val="28"/>
                <w:szCs w:val="28"/>
              </w:rPr>
            </w:pPr>
            <w:r w:rsidRPr="002D7BFF">
              <w:pict>
                <v:shape id="_x0000_s1027" type="#_x0000_t75" style="position:absolute;left:0;text-align:left;margin-left:13.6pt;margin-top:22.2pt;width:56.7pt;height:56.7pt;z-index:251660288;mso-position-horizontal-relative:text;mso-position-vertical-relative:text" fillcolor="window">
                  <v:imagedata r:id="rId6" o:title=""/>
                  <o:lock v:ext="edit" aspectratio="f"/>
                  <w10:wrap anchorx="page"/>
                </v:shape>
                <o:OLEObject Type="Embed" ProgID="Word.Document.8" ShapeID="_x0000_s1027" DrawAspect="Content" ObjectID="_1134422362" r:id="rId8"/>
              </w:pic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359" w:type="dxa"/>
            <w:hideMark/>
          </w:tcPr>
          <w:p w:rsidR="005561AA" w:rsidRDefault="005561AA" w:rsidP="001A0F2B">
            <w:pPr>
              <w:tabs>
                <w:tab w:val="left" w:pos="480"/>
                <w:tab w:val="center" w:pos="205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5561AA" w:rsidRDefault="005561AA" w:rsidP="001A0F2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Дружненск селана       муниципальн б</w:t>
            </w:r>
            <w:proofErr w:type="gramStart"/>
            <w:r>
              <w:t>Y</w:t>
            </w:r>
            <w:proofErr w:type="gramEnd"/>
            <w:r>
              <w:rPr>
                <w:sz w:val="28"/>
              </w:rPr>
              <w:t>рдэцин</w:t>
            </w:r>
          </w:p>
          <w:p w:rsidR="005561AA" w:rsidRDefault="005561AA" w:rsidP="001A0F2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администрацин </w:t>
            </w:r>
            <w:proofErr w:type="gramStart"/>
            <w:r>
              <w:rPr>
                <w:sz w:val="28"/>
              </w:rPr>
              <w:t>h</w:t>
            </w:r>
            <w:proofErr w:type="gramEnd"/>
            <w:r>
              <w:rPr>
                <w:sz w:val="28"/>
              </w:rPr>
              <w:t>ардачин</w:t>
            </w:r>
          </w:p>
          <w:p w:rsidR="005561AA" w:rsidRDefault="005561AA" w:rsidP="001A0F2B">
            <w:pPr>
              <w:tabs>
                <w:tab w:val="left" w:pos="480"/>
                <w:tab w:val="center" w:pos="205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тогтавр</w:t>
            </w:r>
          </w:p>
          <w:p w:rsidR="005561AA" w:rsidRDefault="005561AA" w:rsidP="001A0F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</w:tc>
      </w:tr>
    </w:tbl>
    <w:p w:rsidR="005561AA" w:rsidRDefault="005561AA" w:rsidP="005561AA"/>
    <w:p w:rsidR="005561AA" w:rsidRDefault="005561AA" w:rsidP="005561AA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359061, Республика Калмыкия,   Городовиковский район, с</w:t>
      </w:r>
      <w:proofErr w:type="gramStart"/>
      <w:r>
        <w:rPr>
          <w:sz w:val="22"/>
          <w:szCs w:val="22"/>
          <w:u w:val="single"/>
        </w:rPr>
        <w:t>.В</w:t>
      </w:r>
      <w:proofErr w:type="gramEnd"/>
      <w:r>
        <w:rPr>
          <w:sz w:val="22"/>
          <w:szCs w:val="22"/>
          <w:u w:val="single"/>
        </w:rPr>
        <w:t>еселое  тел 8(84731) 9-62-36</w:t>
      </w:r>
    </w:p>
    <w:p w:rsidR="005561AA" w:rsidRDefault="005561AA" w:rsidP="005561AA">
      <w:pPr>
        <w:jc w:val="center"/>
        <w:rPr>
          <w:b/>
          <w:bCs/>
          <w:sz w:val="22"/>
          <w:szCs w:val="22"/>
        </w:rPr>
      </w:pPr>
    </w:p>
    <w:p w:rsidR="005561AA" w:rsidRDefault="005561AA" w:rsidP="005561AA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422"/>
        <w:gridCol w:w="3888"/>
        <w:gridCol w:w="2916"/>
      </w:tblGrid>
      <w:tr w:rsidR="005561AA" w:rsidTr="001A0F2B">
        <w:trPr>
          <w:trHeight w:val="282"/>
        </w:trPr>
        <w:tc>
          <w:tcPr>
            <w:tcW w:w="3422" w:type="dxa"/>
            <w:hideMark/>
          </w:tcPr>
          <w:p w:rsidR="005561AA" w:rsidRPr="005561AA" w:rsidRDefault="005561AA" w:rsidP="001A0F2B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«25» ноября 2015 года</w:t>
            </w:r>
          </w:p>
        </w:tc>
        <w:tc>
          <w:tcPr>
            <w:tcW w:w="3888" w:type="dxa"/>
            <w:hideMark/>
          </w:tcPr>
          <w:p w:rsidR="005561AA" w:rsidRDefault="005561AA" w:rsidP="005561A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</w:p>
          <w:p w:rsidR="005561AA" w:rsidRDefault="005561AA" w:rsidP="005561AA">
            <w:pPr>
              <w:snapToGrid w:val="0"/>
              <w:rPr>
                <w:sz w:val="28"/>
                <w:szCs w:val="28"/>
              </w:rPr>
            </w:pPr>
          </w:p>
          <w:p w:rsidR="005561AA" w:rsidRDefault="005561AA" w:rsidP="005561AA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РЕШЕНИЕ № 15</w:t>
            </w:r>
          </w:p>
          <w:p w:rsidR="005561AA" w:rsidRDefault="005561AA" w:rsidP="005561AA">
            <w:pPr>
              <w:snapToGrid w:val="0"/>
              <w:rPr>
                <w:b/>
                <w:sz w:val="28"/>
                <w:szCs w:val="28"/>
              </w:rPr>
            </w:pPr>
          </w:p>
          <w:p w:rsidR="005561AA" w:rsidRPr="005561AA" w:rsidRDefault="005561AA" w:rsidP="005561AA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916" w:type="dxa"/>
            <w:hideMark/>
          </w:tcPr>
          <w:p w:rsidR="005561AA" w:rsidRDefault="005561AA" w:rsidP="005561AA">
            <w:pPr>
              <w:snapToGrid w:val="0"/>
              <w:rPr>
                <w:sz w:val="28"/>
                <w:szCs w:val="28"/>
              </w:rPr>
            </w:pPr>
          </w:p>
          <w:p w:rsidR="005561AA" w:rsidRPr="00FC201E" w:rsidRDefault="005561AA" w:rsidP="001A0F2B">
            <w:pPr>
              <w:snapToGrid w:val="0"/>
              <w:jc w:val="center"/>
              <w:rPr>
                <w:b/>
              </w:rPr>
            </w:pPr>
          </w:p>
        </w:tc>
      </w:tr>
    </w:tbl>
    <w:p w:rsidR="00AC505D" w:rsidRDefault="005561AA" w:rsidP="00360873">
      <w:pPr>
        <w:pStyle w:val="a3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t>Об утверждении проведения праздничных мероприятий на 2016 год</w:t>
      </w:r>
    </w:p>
    <w:p w:rsidR="004D1DEB" w:rsidRDefault="004D1DEB" w:rsidP="00360873">
      <w:pPr>
        <w:pStyle w:val="a3"/>
        <w:ind w:left="1080"/>
        <w:rPr>
          <w:b/>
          <w:sz w:val="22"/>
          <w:szCs w:val="22"/>
        </w:rPr>
      </w:pPr>
    </w:p>
    <w:p w:rsidR="004D1DEB" w:rsidRDefault="004D1DEB" w:rsidP="00360873">
      <w:pPr>
        <w:pStyle w:val="a3"/>
        <w:ind w:left="1080"/>
        <w:rPr>
          <w:b/>
          <w:sz w:val="22"/>
          <w:szCs w:val="22"/>
        </w:rPr>
      </w:pPr>
    </w:p>
    <w:p w:rsidR="004D1DEB" w:rsidRDefault="004D1DEB" w:rsidP="00360873">
      <w:pPr>
        <w:pStyle w:val="a3"/>
        <w:ind w:left="1080"/>
      </w:pPr>
      <w:r>
        <w:t>В соответствии с Федеральным законом от 6 октября 2003 года № 131 – ФЗ «Об общих принципах организации местного самоуправления в Российской Федерации и Уставом Дружненского сельского муниципального образования Республики Калмыкия Собрание депутатов Дружненского сельского муниципального образования Республики Калмыкия</w:t>
      </w:r>
    </w:p>
    <w:p w:rsidR="004D1DEB" w:rsidRDefault="004D1DEB" w:rsidP="00360873">
      <w:pPr>
        <w:pStyle w:val="a3"/>
        <w:ind w:left="1080"/>
      </w:pPr>
    </w:p>
    <w:p w:rsidR="004D1DEB" w:rsidRPr="004D1DEB" w:rsidRDefault="004D1DEB" w:rsidP="00360873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РЕШИЛО</w:t>
      </w:r>
    </w:p>
    <w:p w:rsidR="005561AA" w:rsidRDefault="005561AA" w:rsidP="00360873">
      <w:pPr>
        <w:pStyle w:val="a3"/>
        <w:ind w:left="1080"/>
        <w:rPr>
          <w:b/>
          <w:sz w:val="22"/>
          <w:szCs w:val="22"/>
        </w:rPr>
      </w:pPr>
    </w:p>
    <w:p w:rsidR="005561AA" w:rsidRDefault="005561AA" w:rsidP="00360873">
      <w:pPr>
        <w:pStyle w:val="a3"/>
        <w:ind w:left="1080"/>
        <w:rPr>
          <w:b/>
          <w:sz w:val="22"/>
          <w:szCs w:val="22"/>
        </w:rPr>
      </w:pPr>
    </w:p>
    <w:p w:rsidR="005561AA" w:rsidRPr="003E7F0F" w:rsidRDefault="005561AA" w:rsidP="00360873">
      <w:pPr>
        <w:pStyle w:val="a3"/>
        <w:ind w:left="1080"/>
        <w:rPr>
          <w:b/>
          <w:sz w:val="22"/>
          <w:szCs w:val="22"/>
        </w:rPr>
      </w:pPr>
    </w:p>
    <w:sectPr w:rsidR="005561AA" w:rsidRPr="003E7F0F" w:rsidSect="00141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C3ADC"/>
    <w:multiLevelType w:val="multilevel"/>
    <w:tmpl w:val="96D263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F924165"/>
    <w:multiLevelType w:val="hybridMultilevel"/>
    <w:tmpl w:val="0374C414"/>
    <w:lvl w:ilvl="0" w:tplc="0D7830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01E"/>
    <w:rsid w:val="000E5252"/>
    <w:rsid w:val="001028F1"/>
    <w:rsid w:val="0014160A"/>
    <w:rsid w:val="00150822"/>
    <w:rsid w:val="001533E4"/>
    <w:rsid w:val="00165D71"/>
    <w:rsid w:val="001B275A"/>
    <w:rsid w:val="002136F2"/>
    <w:rsid w:val="00232474"/>
    <w:rsid w:val="0028691D"/>
    <w:rsid w:val="002C6CBA"/>
    <w:rsid w:val="002D7BFF"/>
    <w:rsid w:val="00360873"/>
    <w:rsid w:val="003B3D1C"/>
    <w:rsid w:val="003E7F0F"/>
    <w:rsid w:val="004B0C69"/>
    <w:rsid w:val="004D1DEB"/>
    <w:rsid w:val="004E7907"/>
    <w:rsid w:val="005561AA"/>
    <w:rsid w:val="005A08E0"/>
    <w:rsid w:val="005E483E"/>
    <w:rsid w:val="00741B52"/>
    <w:rsid w:val="007A47F5"/>
    <w:rsid w:val="007B6903"/>
    <w:rsid w:val="008059F5"/>
    <w:rsid w:val="00843610"/>
    <w:rsid w:val="008E4804"/>
    <w:rsid w:val="00910430"/>
    <w:rsid w:val="009A6B24"/>
    <w:rsid w:val="00AC505D"/>
    <w:rsid w:val="00B133A7"/>
    <w:rsid w:val="00B82ED3"/>
    <w:rsid w:val="00C06F3A"/>
    <w:rsid w:val="00C83205"/>
    <w:rsid w:val="00D13EB4"/>
    <w:rsid w:val="00E32613"/>
    <w:rsid w:val="00FC201E"/>
    <w:rsid w:val="00FF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B24"/>
    <w:pPr>
      <w:ind w:left="720"/>
      <w:contextualSpacing/>
    </w:pPr>
  </w:style>
  <w:style w:type="table" w:styleId="a4">
    <w:name w:val="Table Grid"/>
    <w:basedOn w:val="a1"/>
    <w:uiPriority w:val="59"/>
    <w:rsid w:val="00843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2.doc"/><Relationship Id="rId3" Type="http://schemas.openxmlformats.org/officeDocument/2006/relationships/styles" Target="styles.xml"/><Relationship Id="rId7" Type="http://schemas.openxmlformats.org/officeDocument/2006/relationships/oleObject" Target="embeddings/_________Microsoft_Office_Word_97_-_20031.doc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7B5FD-9467-44F2-8E10-EB3099DF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9</Pages>
  <Words>2901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2003-12-31T20:18:00Z</cp:lastPrinted>
  <dcterms:created xsi:type="dcterms:W3CDTF">2016-01-27T07:06:00Z</dcterms:created>
  <dcterms:modified xsi:type="dcterms:W3CDTF">2003-12-31T20:33:00Z</dcterms:modified>
</cp:coreProperties>
</file>