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7"/>
        <w:gridCol w:w="1619"/>
        <w:gridCol w:w="3799"/>
      </w:tblGrid>
      <w:tr w:rsidR="00FB7075" w:rsidTr="00243DBE">
        <w:trPr>
          <w:trHeight w:val="2157"/>
        </w:trPr>
        <w:tc>
          <w:tcPr>
            <w:tcW w:w="4137" w:type="dxa"/>
            <w:hideMark/>
          </w:tcPr>
          <w:p w:rsidR="00FB7075" w:rsidRDefault="00FB707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FB7075" w:rsidRDefault="00FB707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FB7075" w:rsidRDefault="00FB7075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9" w:type="dxa"/>
            <w:hideMark/>
          </w:tcPr>
          <w:p w:rsidR="00FB7075" w:rsidRDefault="00FB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</w:tcPr>
          <w:p w:rsidR="00FB7075" w:rsidRDefault="00FB7075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FB7075" w:rsidRDefault="00FB707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 Танhчин</w:t>
            </w:r>
          </w:p>
          <w:p w:rsidR="00FB7075" w:rsidRDefault="00FB707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  селяня</w:t>
            </w:r>
          </w:p>
          <w:p w:rsidR="00FB7075" w:rsidRDefault="00FB7075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 эрдм-сурhулин депутатнрин хургин</w:t>
            </w:r>
          </w:p>
        </w:tc>
      </w:tr>
    </w:tbl>
    <w:p w:rsidR="00FB7075" w:rsidRDefault="00FB7075" w:rsidP="00FB7075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dsmo_rk@mail.ru</w:t>
      </w:r>
    </w:p>
    <w:p w:rsidR="00FB7075" w:rsidRDefault="00E64385" w:rsidP="00FB707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«23</w:t>
      </w:r>
      <w:r w:rsidR="00FB70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2021г.                                                                        с. Веселое</w:t>
      </w:r>
    </w:p>
    <w:p w:rsidR="00FB7075" w:rsidRDefault="00617512" w:rsidP="00FB707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№ 6</w:t>
      </w:r>
    </w:p>
    <w:p w:rsidR="00FB7075" w:rsidRDefault="00FB7075" w:rsidP="00FB707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 мерах по реализации отдельных положений </w:t>
      </w: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E02BD4" w:rsidRDefault="00E02BD4" w:rsidP="00FB7075">
      <w:pPr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 В соответствии с Федеральным законом от 25 декабря 2008 года № 273-ФЗ «О противодействии коррупции»,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Уставом ДСМО РК, </w:t>
      </w:r>
      <w:r>
        <w:rPr>
          <w:rFonts w:ascii="Times New Roman" w:eastAsia="Arial Unicode MS" w:hAnsi="Times New Roman" w:cs="Times New Roman"/>
          <w:sz w:val="28"/>
          <w:szCs w:val="28"/>
        </w:rPr>
        <w:t>Собрание депутатов Дружненского сельского муниципального образования Республики Калмыкия</w:t>
      </w: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FB7075" w:rsidRDefault="00FB7075" w:rsidP="00FB7075">
      <w:pPr>
        <w:widowControl w:val="0"/>
        <w:spacing w:after="0" w:line="240" w:lineRule="auto"/>
        <w:ind w:left="20" w:hanging="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РЕШИЛО:</w:t>
      </w:r>
    </w:p>
    <w:p w:rsidR="00FB7075" w:rsidRDefault="00FB7075" w:rsidP="00FB7075">
      <w:pPr>
        <w:widowControl w:val="0"/>
        <w:spacing w:after="0" w:line="240" w:lineRule="auto"/>
        <w:ind w:left="20" w:hanging="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7075" w:rsidRDefault="00FB7075" w:rsidP="00FB7075">
      <w:pPr>
        <w:widowControl w:val="0"/>
        <w:spacing w:after="0" w:line="240" w:lineRule="auto"/>
        <w:ind w:left="20" w:hanging="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Установить, что с 1 января по 30 июня 2021 г. включительно граждане, претендующие на замещение должностей муниципальной службы, а также муниципальные служащие, замещающие должности муниципальной службы,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муниципальной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</w:t>
      </w:r>
      <w:r w:rsidR="00491E38">
        <w:rPr>
          <w:rFonts w:ascii="Times New Roman" w:hAnsi="Times New Roman" w:cs="Times New Roman"/>
          <w:sz w:val="28"/>
          <w:szCs w:val="28"/>
        </w:rPr>
        <w:t xml:space="preserve">их наличии) (далее-Уведомление). 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b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 Ув</w:t>
      </w:r>
      <w:r w:rsidR="00E6438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едомление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предусмотренное пунктом 1 настоящего Решения, представляется по состоянию на первое число месяца, предшествующего месяцу подачи документов для замещения соответствующей дол</w:t>
      </w:r>
      <w:r w:rsidR="00D74EF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жности муниципальной службы</w:t>
      </w:r>
      <w:r w:rsidR="00491E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491E38">
        <w:rPr>
          <w:rFonts w:ascii="Times New Roman" w:hAnsi="Times New Roman" w:cs="Times New Roman"/>
          <w:sz w:val="28"/>
          <w:szCs w:val="28"/>
        </w:rPr>
        <w:t>по форме согласно приложению № 1.</w:t>
      </w:r>
    </w:p>
    <w:p w:rsidR="00E02BD4" w:rsidRDefault="00E02BD4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E64385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 xml:space="preserve">          </w:t>
      </w:r>
      <w:r w:rsidR="00FB707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Основание:</w:t>
      </w:r>
      <w:r w:rsidR="00FB70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B707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Указ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:rsidR="00491E38" w:rsidRDefault="00491E38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p w:rsidR="00491E38" w:rsidRDefault="00FB7075" w:rsidP="00491E3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Уведомление вместе со </w:t>
      </w:r>
      <w:r w:rsidR="00D74EF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сведениями, представляемым</w:t>
      </w:r>
      <w:r w:rsidR="00D74EFC">
        <w:rPr>
          <w:rFonts w:ascii="Liberation Serif" w:eastAsia="Times New Roman" w:hAnsi="Liberation Serif" w:cs="Times New Roman" w:hint="eastAsia"/>
          <w:sz w:val="28"/>
          <w:szCs w:val="28"/>
          <w:lang w:eastAsia="ru-RU"/>
        </w:rPr>
        <w:t>и</w:t>
      </w:r>
      <w:bookmarkStart w:id="0" w:name="_GoBack"/>
      <w:bookmarkEnd w:id="0"/>
      <w:r w:rsidR="00D74E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форме справки,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1E3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предоставляется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1424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кадровую службу администрации Дружненского сельского муниципального образования Республики Калмыкия</w:t>
      </w:r>
      <w:r w:rsidR="00491E38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1E38" w:rsidRPr="00491E38">
        <w:rPr>
          <w:rFonts w:ascii="Times New Roman" w:hAnsi="Times New Roman" w:cs="Times New Roman"/>
          <w:sz w:val="28"/>
          <w:szCs w:val="28"/>
        </w:rPr>
        <w:t xml:space="preserve"> </w:t>
      </w:r>
      <w:r w:rsidR="00491E38">
        <w:rPr>
          <w:rFonts w:ascii="Times New Roman" w:hAnsi="Times New Roman" w:cs="Times New Roman"/>
          <w:sz w:val="28"/>
          <w:szCs w:val="28"/>
        </w:rPr>
        <w:t>по форме согласно приложению № 2.</w:t>
      </w:r>
    </w:p>
    <w:p w:rsidR="00E02BD4" w:rsidRDefault="00E02BD4" w:rsidP="00491E3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240" w:rsidRDefault="00014240" w:rsidP="00014240">
      <w:pPr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 xml:space="preserve">            </w:t>
      </w:r>
      <w:r w:rsidRPr="00014240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Основание: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14240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Указ Президента Российской Федерации </w:t>
      </w:r>
    </w:p>
    <w:p w:rsidR="00491E38" w:rsidRDefault="00014240" w:rsidP="00014240">
      <w:pPr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                                         </w:t>
      </w:r>
      <w:r w:rsidRPr="00014240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от 23 июня 2014 года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</w:t>
      </w:r>
      <w:r w:rsidRPr="00014240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№ 460</w:t>
      </w:r>
    </w:p>
    <w:p w:rsidR="00014240" w:rsidRPr="00014240" w:rsidRDefault="00014240" w:rsidP="00014240">
      <w:pPr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p w:rsidR="00FB7075" w:rsidRDefault="00FB7075" w:rsidP="00FB7075">
      <w:pPr>
        <w:pStyle w:val="a3"/>
        <w:spacing w:before="0" w:after="144" w:line="240" w:lineRule="auto"/>
        <w:ind w:firstLine="0"/>
        <w:rPr>
          <w:rFonts w:eastAsia="Arial Unicode MS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4. </w:t>
      </w:r>
      <w:r>
        <w:rPr>
          <w:rFonts w:eastAsia="Arial Unicode MS"/>
          <w:sz w:val="28"/>
          <w:szCs w:val="28"/>
        </w:rPr>
        <w:t xml:space="preserve">Настоящее Решение подлежит размещению на официальном сайте администрации Дружненского сельского муниципального образования Республики Калмыкия в сети «Интернет» и распространяет свое действие на правоотношения, возникшие с «01» января 2021 года. </w:t>
      </w:r>
    </w:p>
    <w:p w:rsidR="00FB7075" w:rsidRDefault="00FB7075" w:rsidP="00FB7075">
      <w:pPr>
        <w:pStyle w:val="a3"/>
        <w:spacing w:before="0" w:after="144" w:line="240" w:lineRule="auto"/>
        <w:ind w:firstLine="0"/>
        <w:rPr>
          <w:rFonts w:eastAsia="Arial Unicode MS"/>
          <w:sz w:val="28"/>
          <w:szCs w:val="28"/>
        </w:rPr>
      </w:pPr>
    </w:p>
    <w:p w:rsidR="00E02BD4" w:rsidRDefault="00E02BD4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Председатель Собрания депутатов</w:t>
      </w: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Дружненского сельского</w:t>
      </w: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образования РК                                  Л.В.Филип</w:t>
      </w: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Дружненского </w:t>
      </w: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муниципального</w:t>
      </w: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 РК (ахлачи)                                                Н.Д.Какинов</w:t>
      </w: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 </w:t>
      </w: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02BD4" w:rsidRDefault="00E02BD4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Pr="00014240" w:rsidRDefault="00E02BD4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014240" w:rsidRPr="00014240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Исп.: С. Мармышев</w:t>
      </w:r>
      <w:r w:rsidR="00014240" w:rsidRPr="00014240">
        <w:rPr>
          <w:rFonts w:ascii="Liberation Serif" w:eastAsia="Times New Roman" w:hAnsi="Liberation Serif" w:cs="Times New Roman" w:hint="eastAsia"/>
          <w:sz w:val="24"/>
          <w:szCs w:val="24"/>
          <w:lang w:eastAsia="ru-RU"/>
        </w:rPr>
        <w:t>а</w:t>
      </w:r>
    </w:p>
    <w:p w:rsidR="00FB7075" w:rsidRDefault="00FB7075" w:rsidP="00FB7075">
      <w:pPr>
        <w:suppressAutoHyphens/>
        <w:autoSpaceDE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Приложение № 1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</w:t>
      </w:r>
      <w:r w:rsidR="00E6438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ДСМО РК от 23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.03.2021 №</w:t>
      </w:r>
      <w:r w:rsidR="00E64385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</w:p>
    <w:p w:rsidR="00FB7075" w:rsidRDefault="00FB7075" w:rsidP="00FB7075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b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b/>
          <w:sz w:val="28"/>
          <w:szCs w:val="28"/>
          <w:lang w:eastAsia="ru-RU"/>
        </w:rPr>
        <w:t>УВЕДОМЛЕНИЕ</w:t>
      </w: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b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b/>
          <w:sz w:val="28"/>
          <w:szCs w:val="28"/>
          <w:lang w:eastAsia="ru-RU"/>
        </w:rPr>
        <w:t>о наличии цифровых финансовых активов, цифровых прав,</w:t>
      </w: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b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b/>
          <w:sz w:val="28"/>
          <w:szCs w:val="28"/>
          <w:lang w:eastAsia="ru-RU"/>
        </w:rPr>
        <w:t>включающих одновременно цифровые финансовые активы и иные</w:t>
      </w: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b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b/>
          <w:sz w:val="28"/>
          <w:szCs w:val="28"/>
          <w:lang w:eastAsia="ru-RU"/>
        </w:rPr>
        <w:t>цифровые права, утилитарных цифровых прав, цифровой валюты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sz w:val="28"/>
          <w:szCs w:val="28"/>
          <w:lang w:eastAsia="ru-RU"/>
        </w:rPr>
        <w:t xml:space="preserve">    Я, ____________________________________________________, уведомляю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Calibri" w:hAnsi="Liberation Serif" w:cs="Courier New"/>
          <w:sz w:val="28"/>
          <w:szCs w:val="28"/>
          <w:lang w:eastAsia="ru-RU"/>
        </w:rPr>
        <w:t xml:space="preserve">                                           </w:t>
      </w:r>
      <w:r>
        <w:rPr>
          <w:rFonts w:ascii="Liberation Serif" w:eastAsia="Calibri" w:hAnsi="Liberation Serif" w:cs="Courier New"/>
          <w:sz w:val="24"/>
          <w:szCs w:val="24"/>
          <w:lang w:eastAsia="ru-RU"/>
        </w:rPr>
        <w:t>(фамилия, имя, отчество)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sz w:val="28"/>
          <w:szCs w:val="28"/>
          <w:lang w:eastAsia="ru-RU"/>
        </w:rPr>
        <w:t>о наличии у меня, моей супруги (моего супруга), несовершеннолетнего ребенка (нужное подчеркнуть) следующего имущества: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sz w:val="28"/>
          <w:szCs w:val="28"/>
          <w:lang w:eastAsia="ru-RU"/>
        </w:rPr>
        <w:t>1.  Цифровые финансовые активы, цифровые права, включающие одновременно цифровые финансовые активы и иные цифровые права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tbl>
      <w:tblPr>
        <w:tblW w:w="949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748"/>
      </w:tblGrid>
      <w:tr w:rsidR="00FB7075" w:rsidTr="00FB707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r:id="rId7" w:anchor="Par35" w:tgtFrame="_top" w:history="1">
              <w:r>
                <w:rPr>
                  <w:rStyle w:val="a5"/>
                  <w:rFonts w:ascii="Liberation Serif" w:eastAsia="Calibri" w:hAnsi="Liberation Serif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r:id="rId8" w:anchor="Par42" w:tgtFrame="_top" w:history="1">
              <w:r>
                <w:rPr>
                  <w:rStyle w:val="a5"/>
                  <w:rFonts w:ascii="Liberation Serif" w:eastAsia="Calibri" w:hAnsi="Liberation Serif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FB7075" w:rsidTr="00FB707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</w:tr>
      <w:tr w:rsidR="00FB7075" w:rsidTr="00FB707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B7075" w:rsidTr="00FB707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sz w:val="28"/>
          <w:szCs w:val="28"/>
          <w:lang w:eastAsia="ru-RU"/>
        </w:rPr>
        <w:t xml:space="preserve">    --------------------------------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5"/>
      <w:bookmarkEnd w:id="1"/>
      <w:r>
        <w:rPr>
          <w:rFonts w:ascii="Liberation Serif" w:eastAsia="Calibri" w:hAnsi="Liberation Serif" w:cs="Courier New"/>
          <w:sz w:val="28"/>
          <w:szCs w:val="28"/>
          <w:lang w:eastAsia="ru-RU"/>
        </w:rPr>
        <w:t xml:space="preserve">    </w:t>
      </w:r>
      <w:r>
        <w:rPr>
          <w:rFonts w:ascii="Liberation Serif" w:eastAsia="Calibri" w:hAnsi="Liberation Serif" w:cs="Courier New"/>
          <w:sz w:val="24"/>
          <w:szCs w:val="24"/>
          <w:lang w:eastAsia="ru-RU"/>
        </w:rPr>
        <w:t>&lt;1&gt; Указываются наименования цифрового финансового актива (если его нельзя определить, указываются вид и объем прав, удостоверяемых выпускаемым цифровым   финансовым  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bookmarkStart w:id="2" w:name="Par42"/>
      <w:bookmarkEnd w:id="2"/>
      <w:r>
        <w:rPr>
          <w:rFonts w:ascii="Liberation Serif" w:eastAsia="Calibri" w:hAnsi="Liberation Serif" w:cs="Courier New"/>
          <w:sz w:val="24"/>
          <w:szCs w:val="24"/>
          <w:lang w:eastAsia="ru-RU"/>
        </w:rPr>
        <w:t xml:space="preserve">    &lt;2&gt;  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sz w:val="28"/>
          <w:szCs w:val="28"/>
          <w:lang w:eastAsia="ru-RU"/>
        </w:rPr>
        <w:lastRenderedPageBreak/>
        <w:t>2. Утилитарные цифровые права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tbl>
      <w:tblPr>
        <w:tblW w:w="945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476"/>
        <w:gridCol w:w="1701"/>
        <w:gridCol w:w="1361"/>
        <w:gridCol w:w="3274"/>
      </w:tblGrid>
      <w:tr w:rsidR="00FB7075" w:rsidTr="00FB707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N п/п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Уникальное условное обозначение </w:t>
            </w:r>
          </w:p>
          <w:p w:rsidR="00FB7075" w:rsidRDefault="001305E7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Par77" w:tgtFrame="_top" w:history="1">
              <w:r w:rsidR="00FB7075">
                <w:rPr>
                  <w:rStyle w:val="a5"/>
                  <w:rFonts w:ascii="Liberation Serif" w:eastAsia="Calibri" w:hAnsi="Liberation Serif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r:id="rId10" w:anchor="Par79" w:tgtFrame="_top" w:history="1">
              <w:r>
                <w:rPr>
                  <w:rStyle w:val="a5"/>
                  <w:rFonts w:ascii="Liberation Serif" w:eastAsia="Calibri" w:hAnsi="Liberation Serif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FB7075" w:rsidTr="00FB707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</w:tr>
      <w:tr w:rsidR="00FB7075" w:rsidTr="00FB707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B7075" w:rsidTr="00FB707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B7075" w:rsidTr="00FB7075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sz w:val="28"/>
          <w:szCs w:val="28"/>
          <w:lang w:eastAsia="ru-RU"/>
        </w:rPr>
        <w:t xml:space="preserve">    --------------------------------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7"/>
      <w:bookmarkEnd w:id="3"/>
      <w:r>
        <w:rPr>
          <w:rFonts w:ascii="Liberation Serif" w:eastAsia="Calibri" w:hAnsi="Liberation Serif" w:cs="Courier New"/>
          <w:sz w:val="28"/>
          <w:szCs w:val="28"/>
          <w:lang w:eastAsia="ru-RU"/>
        </w:rPr>
        <w:t xml:space="preserve">    </w:t>
      </w:r>
      <w:r>
        <w:rPr>
          <w:rFonts w:ascii="Liberation Serif" w:eastAsia="Calibri" w:hAnsi="Liberation Serif" w:cs="Courier New"/>
          <w:sz w:val="24"/>
          <w:szCs w:val="24"/>
          <w:lang w:eastAsia="ru-RU"/>
        </w:rPr>
        <w:t>&lt;1&gt;   Указывается уникальное условное обозначение, идентифицирующее утилитарное цифровое право.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bookmarkStart w:id="4" w:name="Par79"/>
      <w:bookmarkEnd w:id="4"/>
      <w:r>
        <w:rPr>
          <w:rFonts w:ascii="Liberation Serif" w:eastAsia="Calibri" w:hAnsi="Liberation Serif" w:cs="Courier New"/>
          <w:sz w:val="24"/>
          <w:szCs w:val="24"/>
          <w:lang w:eastAsia="ru-RU"/>
        </w:rPr>
        <w:t xml:space="preserve">    &lt;2&gt; Указываются наименование оператора инвестиционной платформы, его идентификационный   номер налогоплательщика и основной государственный регистрационный номер.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sz w:val="28"/>
          <w:szCs w:val="28"/>
          <w:lang w:eastAsia="ru-RU"/>
        </w:rPr>
      </w:pPr>
      <w:r>
        <w:rPr>
          <w:rFonts w:ascii="Liberation Serif" w:eastAsia="Calibri" w:hAnsi="Liberation Serif" w:cs="Courier New"/>
          <w:sz w:val="28"/>
          <w:szCs w:val="28"/>
          <w:lang w:eastAsia="ru-RU"/>
        </w:rPr>
        <w:t>3. Цифровая валюта</w:t>
      </w: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tbl>
      <w:tblPr>
        <w:tblW w:w="95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94"/>
        <w:gridCol w:w="3115"/>
        <w:gridCol w:w="2608"/>
      </w:tblGrid>
      <w:tr w:rsidR="00FB7075" w:rsidTr="00FB707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N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Общее количество</w:t>
            </w:r>
          </w:p>
        </w:tc>
      </w:tr>
      <w:tr w:rsidR="00FB7075" w:rsidTr="00FB707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</w:tr>
      <w:tr w:rsidR="00FB7075" w:rsidTr="00FB707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B7075" w:rsidTr="00FB707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FB7075" w:rsidTr="00FB707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tbl>
      <w:tblPr>
        <w:tblW w:w="895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FB7075" w:rsidTr="00FB7075">
        <w:tc>
          <w:tcPr>
            <w:tcW w:w="8957" w:type="dxa"/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по состоянию на _______________</w:t>
            </w:r>
          </w:p>
        </w:tc>
      </w:tr>
    </w:tbl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tbl>
      <w:tblPr>
        <w:tblW w:w="898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FB7075" w:rsidTr="00FB7075">
        <w:tc>
          <w:tcPr>
            <w:tcW w:w="4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FB7075" w:rsidTr="00FB7075">
        <w:tc>
          <w:tcPr>
            <w:tcW w:w="4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FB7075" w:rsidTr="00FB7075">
        <w:tc>
          <w:tcPr>
            <w:tcW w:w="4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FB7075" w:rsidTr="00FB7075">
        <w:tc>
          <w:tcPr>
            <w:tcW w:w="47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</w:tcPr>
          <w:p w:rsidR="00FB7075" w:rsidRDefault="00FB7075">
            <w:pPr>
              <w:suppressAutoHyphens/>
              <w:autoSpaceDE w:val="0"/>
              <w:spacing w:after="0" w:line="254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B7075" w:rsidRDefault="00FB7075">
            <w:pPr>
              <w:suppressAutoHyphens/>
              <w:autoSpaceDE w:val="0"/>
              <w:spacing w:after="0" w:line="254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(подпись и дата)</w:t>
            </w:r>
          </w:p>
        </w:tc>
      </w:tr>
    </w:tbl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</w:pPr>
    </w:p>
    <w:p w:rsidR="00FB7075" w:rsidRDefault="00FB7075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D606F" w:rsidRDefault="00DD606F" w:rsidP="00FB7075">
      <w:pPr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7075" w:rsidRDefault="00FB7075" w:rsidP="00FB7075">
      <w:pPr>
        <w:suppressAutoHyphens/>
        <w:autoSpaceDE w:val="0"/>
        <w:spacing w:after="0" w:line="240" w:lineRule="auto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   </w:t>
      </w:r>
      <w:r w:rsidR="00617512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Приложение № 2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</w:p>
    <w:p w:rsidR="00617512" w:rsidRDefault="00FB7075" w:rsidP="00243DBE">
      <w:pPr>
        <w:suppressAutoHyphens/>
        <w:autoSpaceDE w:val="0"/>
        <w:spacing w:after="0" w:line="240" w:lineRule="auto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FB707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к Решению Собрания депутатов                                                                                                                                    </w:t>
      </w:r>
      <w:r w:rsidR="003148FF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ДСМО РК от 23</w:t>
      </w:r>
      <w:r w:rsidRPr="00FB7075">
        <w:rPr>
          <w:rFonts w:ascii="Liberation Serif" w:eastAsia="Times New Roman" w:hAnsi="Liberation Serif" w:cs="Times New Roman"/>
          <w:sz w:val="20"/>
          <w:szCs w:val="20"/>
          <w:lang w:eastAsia="ru-RU"/>
        </w:rPr>
        <w:t>.03.2021 №</w:t>
      </w:r>
      <w:r w:rsidR="003148FF">
        <w:rPr>
          <w:rFonts w:ascii="Liberation Serif" w:eastAsia="Times New Roman" w:hAnsi="Liberation Serif" w:cs="Times New Roman"/>
          <w:sz w:val="20"/>
          <w:szCs w:val="20"/>
          <w:lang w:eastAsia="ru-RU"/>
        </w:rPr>
        <w:t>6</w:t>
      </w:r>
    </w:p>
    <w:p w:rsidR="00243DBE" w:rsidRPr="00243DBE" w:rsidRDefault="00243DBE" w:rsidP="00243DBE">
      <w:pPr>
        <w:suppressAutoHyphens/>
        <w:autoSpaceDE w:val="0"/>
        <w:spacing w:after="0" w:line="240" w:lineRule="auto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43DBE" w:rsidRPr="00243DBE" w:rsidRDefault="00243DBE" w:rsidP="00243DBE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3DBE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</w:p>
    <w:p w:rsidR="00243DBE" w:rsidRPr="00243DBE" w:rsidRDefault="00243DBE" w:rsidP="00243DBE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3DBE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Указом Президента</w:t>
      </w:r>
      <w:r w:rsidRPr="00243DB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243DB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23.06.2014 № 460</w:t>
      </w:r>
    </w:p>
    <w:p w:rsidR="00243DBE" w:rsidRPr="00243DBE" w:rsidRDefault="00243DBE" w:rsidP="00243DBE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43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     </w:t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наименование кадрового подразделения федерального государственного органа, иного                    </w:t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органа или организации)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243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243D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</w:p>
    <w:p w:rsidR="00243DBE" w:rsidRPr="00243DBE" w:rsidRDefault="00243DBE" w:rsidP="00243DBE">
      <w:pPr>
        <w:pBdr>
          <w:top w:val="single" w:sz="4" w:space="2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43DBE" w:rsidRPr="00243DBE" w:rsidRDefault="00243DBE" w:rsidP="00243DB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(место работы (службы), занимаемая (замещаемая) должность; в случае отсутствия основного места работы</w:t>
      </w:r>
    </w:p>
    <w:p w:rsidR="00243DBE" w:rsidRPr="00243DBE" w:rsidRDefault="00243DBE" w:rsidP="00243DB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8"/>
        <w:gridCol w:w="5941"/>
      </w:tblGrid>
      <w:tr w:rsidR="00243DBE" w:rsidRPr="00243DBE" w:rsidTr="00243DBE">
        <w:tc>
          <w:tcPr>
            <w:tcW w:w="3794" w:type="dxa"/>
            <w:hideMark/>
          </w:tcPr>
          <w:p w:rsidR="00243DBE" w:rsidRPr="00243DBE" w:rsidRDefault="00243DBE" w:rsidP="00243DBE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DBE" w:rsidRPr="00243DBE" w:rsidRDefault="00243DBE" w:rsidP="00243DBE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243DBE" w:rsidRPr="00243DBE" w:rsidRDefault="00243DBE" w:rsidP="00243DB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сведения о доходах, расходах своих, супруги (супруга), несовершеннолетнего ребенка</w:t>
      </w: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243DBE" w:rsidRPr="00243DBE" w:rsidRDefault="00243DBE" w:rsidP="00243DB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дата рождения, серия и номер паспорта или свидетельства о   </w:t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рождении (для несовершеннолетнего ребенка, не имеющего паспорта), дата выдачи и орган, выдавший документ)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отсутствия основного места работы (службы) – род занятий)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60" w:type="dxa"/>
        <w:tblLayout w:type="fixed"/>
        <w:tblLook w:val="04A0" w:firstRow="1" w:lastRow="0" w:firstColumn="1" w:lastColumn="0" w:noHBand="0" w:noVBand="1"/>
      </w:tblPr>
      <w:tblGrid>
        <w:gridCol w:w="2235"/>
        <w:gridCol w:w="1700"/>
        <w:gridCol w:w="567"/>
        <w:gridCol w:w="2408"/>
        <w:gridCol w:w="567"/>
        <w:gridCol w:w="3083"/>
      </w:tblGrid>
      <w:tr w:rsidR="00243DBE" w:rsidRPr="00243DBE" w:rsidTr="00243DBE">
        <w:tc>
          <w:tcPr>
            <w:tcW w:w="3936" w:type="dxa"/>
            <w:gridSpan w:val="2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243DBE" w:rsidRPr="00243DBE" w:rsidRDefault="00243DBE" w:rsidP="00243DBE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по 31 декабря 20</w:t>
            </w:r>
          </w:p>
        </w:tc>
        <w:tc>
          <w:tcPr>
            <w:tcW w:w="567" w:type="dxa"/>
          </w:tcPr>
          <w:p w:rsidR="00243DBE" w:rsidRPr="00243DBE" w:rsidRDefault="00243DBE" w:rsidP="00243DBE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4" w:type="dxa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об имуществе, </w:t>
            </w:r>
          </w:p>
        </w:tc>
      </w:tr>
      <w:tr w:rsidR="00243DBE" w:rsidRPr="00243DBE" w:rsidTr="00243DBE">
        <w:tc>
          <w:tcPr>
            <w:tcW w:w="2235" w:type="dxa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99386A" w:rsidRPr="00243DBE" w:rsidTr="0099386A">
        <w:tc>
          <w:tcPr>
            <w:tcW w:w="9639" w:type="dxa"/>
            <w:hideMark/>
          </w:tcPr>
          <w:p w:rsidR="0099386A" w:rsidRPr="00243DBE" w:rsidRDefault="0099386A" w:rsidP="00243DBE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твенного характера по </w:t>
            </w:r>
            <w:r w:rsidR="009F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состоянию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«___</w:t>
            </w:r>
            <w:r w:rsidR="009F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 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__________20____года.  </w:t>
            </w:r>
          </w:p>
        </w:tc>
      </w:tr>
    </w:tbl>
    <w:p w:rsid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86A" w:rsidRPr="00243DBE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637"/>
        <w:gridCol w:w="3402"/>
      </w:tblGrid>
      <w:tr w:rsidR="00243DBE" w:rsidRPr="00243DBE" w:rsidTr="000B2F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43DBE" w:rsidRPr="00243DBE" w:rsidTr="000B2F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43DBE" w:rsidRPr="00243DBE" w:rsidTr="000B2F63">
        <w:trPr>
          <w:trHeight w:val="4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0B2F63"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0B2F63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0B2F63">
        <w:trPr>
          <w:trHeight w:val="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0B2F63">
        <w:trPr>
          <w:trHeight w:val="5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0B2F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0B2F63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0B2F63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0B2F6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0B2F6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доходы (включая пенсии, пособия, иные выплаты) за отчетный период.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86A" w:rsidRDefault="0099386A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95"/>
        <w:gridCol w:w="1790"/>
        <w:gridCol w:w="2878"/>
        <w:gridCol w:w="2116"/>
      </w:tblGrid>
      <w:tr w:rsidR="00243DBE" w:rsidRPr="00243DBE" w:rsidTr="00243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43DBE" w:rsidRPr="00243DBE" w:rsidTr="00243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43DBE" w:rsidRPr="00243DBE" w:rsidTr="00243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11" w:history="1">
        <w:r w:rsidRPr="00243DBE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статьей  3</w:t>
        </w:r>
      </w:hyperlink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 закона  от 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DBE" w:rsidRPr="00243DBE" w:rsidRDefault="00243DBE" w:rsidP="00243DBE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2268"/>
        <w:gridCol w:w="1701"/>
        <w:gridCol w:w="2126"/>
        <w:gridCol w:w="992"/>
        <w:gridCol w:w="1951"/>
      </w:tblGrid>
      <w:tr w:rsidR="00243DBE" w:rsidRPr="00243DBE" w:rsidTr="00BC7B1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43DBE" w:rsidRPr="00243DBE" w:rsidTr="00BC7B1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3DBE" w:rsidRPr="00243DBE" w:rsidTr="00BC7B1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2" w:history="1">
        <w:r w:rsidRPr="00243DBE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частью 1 статьи 4</w:t>
        </w:r>
      </w:hyperlink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828"/>
        <w:gridCol w:w="1984"/>
        <w:gridCol w:w="3227"/>
      </w:tblGrid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right="-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119"/>
        <w:gridCol w:w="1101"/>
        <w:gridCol w:w="1701"/>
        <w:gridCol w:w="1276"/>
        <w:gridCol w:w="1984"/>
      </w:tblGrid>
      <w:tr w:rsidR="00243DBE" w:rsidRPr="00243DBE" w:rsidTr="00243DB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243DBE" w:rsidRPr="00243DBE" w:rsidTr="00243DB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3DBE" w:rsidRPr="00243DBE" w:rsidTr="00243DBE">
        <w:trPr>
          <w:trHeight w:val="4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rPr>
          <w:trHeight w:val="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rPr>
          <w:trHeight w:val="4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43DBE" w:rsidRPr="00243DBE" w:rsidRDefault="00243DBE" w:rsidP="00BC7B1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243DBE" w:rsidRPr="00243DBE" w:rsidRDefault="00243DBE" w:rsidP="00BC7B1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43DBE" w:rsidRPr="00243DBE" w:rsidRDefault="00243DBE" w:rsidP="00BC7B1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43DBE" w:rsidRPr="00243DBE" w:rsidRDefault="00243DBE" w:rsidP="00BC7B1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952"/>
        <w:gridCol w:w="1559"/>
        <w:gridCol w:w="1418"/>
        <w:gridCol w:w="1134"/>
        <w:gridCol w:w="3118"/>
      </w:tblGrid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3DBE" w:rsidRPr="00243DBE" w:rsidTr="00BC7B14">
        <w:trPr>
          <w:trHeight w:val="4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810"/>
        <w:gridCol w:w="1843"/>
        <w:gridCol w:w="1701"/>
        <w:gridCol w:w="992"/>
        <w:gridCol w:w="2835"/>
      </w:tblGrid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3DBE" w:rsidRPr="00243DBE" w:rsidTr="00BC7B14">
        <w:trPr>
          <w:trHeight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rPr>
          <w:trHeight w:val="4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rPr>
          <w:trHeight w:val="4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_________________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243"/>
        <w:gridCol w:w="1985"/>
        <w:gridCol w:w="1417"/>
        <w:gridCol w:w="1985"/>
        <w:gridCol w:w="2409"/>
      </w:tblGrid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243DBE" w:rsidRPr="00243DBE" w:rsidTr="00BC7B1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3DBE" w:rsidRPr="00243DBE" w:rsidTr="00BC7B14">
        <w:trPr>
          <w:trHeight w:val="3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rPr>
          <w:trHeight w:val="4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BC7B14">
        <w:trPr>
          <w:trHeight w:val="4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 состоянию на отчетную дату.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243D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701"/>
        <w:gridCol w:w="1527"/>
        <w:gridCol w:w="1559"/>
        <w:gridCol w:w="2410"/>
        <w:gridCol w:w="1842"/>
      </w:tblGrid>
      <w:tr w:rsidR="00243DBE" w:rsidRPr="00243DBE" w:rsidTr="00243DB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243DBE" w:rsidRPr="00243DBE" w:rsidTr="00243DB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3DBE" w:rsidRPr="00243DBE" w:rsidTr="00243DBE">
        <w:trPr>
          <w:trHeight w:val="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rPr>
          <w:trHeight w:val="4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rPr>
          <w:trHeight w:val="4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существо обязательства (заем, кредит и другие).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43DBE" w:rsidRPr="00BC7B14" w:rsidRDefault="00243DBE" w:rsidP="00BC7B1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243DBE" w:rsidRPr="00243DBE" w:rsidRDefault="00243DBE" w:rsidP="00243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2"/>
        <w:gridCol w:w="1985"/>
        <w:gridCol w:w="4111"/>
      </w:tblGrid>
      <w:tr w:rsidR="00243DBE" w:rsidRPr="00243DBE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DBE" w:rsidRPr="00243DBE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3DBE" w:rsidRPr="00243DBE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DBE" w:rsidRPr="00243DBE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DBE" w:rsidRPr="00243DBE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DBE" w:rsidRPr="00243DBE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бумаги: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243DBE" w:rsidRPr="00243DBE" w:rsidRDefault="00243DBE" w:rsidP="00243DB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"/>
        <w:gridCol w:w="522"/>
        <w:gridCol w:w="261"/>
        <w:gridCol w:w="1695"/>
        <w:gridCol w:w="392"/>
        <w:gridCol w:w="506"/>
        <w:gridCol w:w="260"/>
        <w:gridCol w:w="5611"/>
      </w:tblGrid>
      <w:tr w:rsidR="00243DBE" w:rsidRPr="00243DBE" w:rsidTr="00243DBE">
        <w:trPr>
          <w:trHeight w:val="293"/>
        </w:trPr>
        <w:tc>
          <w:tcPr>
            <w:tcW w:w="172" w:type="dxa"/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DBE" w:rsidRPr="00243DBE" w:rsidTr="00243DBE">
        <w:trPr>
          <w:trHeight w:val="244"/>
        </w:trPr>
        <w:tc>
          <w:tcPr>
            <w:tcW w:w="172" w:type="dxa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1" w:type="dxa"/>
            <w:hideMark/>
          </w:tcPr>
          <w:p w:rsidR="00243DBE" w:rsidRPr="00243DBE" w:rsidRDefault="00243DBE" w:rsidP="0024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243DBE" w:rsidRPr="00243DBE" w:rsidRDefault="00243DBE" w:rsidP="00243DBE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B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DBE" w:rsidRPr="00243DBE" w:rsidRDefault="00243DBE" w:rsidP="00243DB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E7B" w:rsidRDefault="00415E7B" w:rsidP="00415E7B">
      <w:pPr>
        <w:rPr>
          <w:sz w:val="24"/>
          <w:szCs w:val="24"/>
        </w:rPr>
      </w:pPr>
    </w:p>
    <w:p w:rsidR="00BC7B14" w:rsidRDefault="00BC7B14" w:rsidP="00415E7B">
      <w:pPr>
        <w:rPr>
          <w:sz w:val="24"/>
          <w:szCs w:val="24"/>
        </w:rPr>
      </w:pPr>
    </w:p>
    <w:p w:rsidR="00415E7B" w:rsidRDefault="00415E7B" w:rsidP="00415E7B">
      <w:pPr>
        <w:ind w:firstLine="567"/>
        <w:jc w:val="both"/>
        <w:rPr>
          <w:sz w:val="20"/>
          <w:szCs w:val="20"/>
        </w:rPr>
      </w:pPr>
      <w:r>
        <w:rPr>
          <w:vertAlign w:val="superscript"/>
        </w:rPr>
        <w:lastRenderedPageBreak/>
        <w:t>1</w:t>
      </w:r>
      <w: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r w:rsidR="00BC7B14">
        <w:t>должником,</w:t>
      </w:r>
      <w:r>
        <w:t xml:space="preserve"> по которым является лицо, сведения об обязательствах которого представляются.</w:t>
      </w:r>
    </w:p>
    <w:p w:rsidR="00415E7B" w:rsidRDefault="00415E7B" w:rsidP="00415E7B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415E7B" w:rsidRDefault="00415E7B" w:rsidP="00415E7B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15E7B" w:rsidRDefault="00415E7B" w:rsidP="00415E7B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15E7B" w:rsidRDefault="00415E7B" w:rsidP="00415E7B">
      <w:pPr>
        <w:ind w:firstLine="567"/>
        <w:jc w:val="both"/>
      </w:pPr>
      <w:r>
        <w:rPr>
          <w:vertAlign w:val="superscript"/>
        </w:rPr>
        <w:t>5</w:t>
      </w:r>
      <w: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15E7B" w:rsidRDefault="00415E7B" w:rsidP="00415E7B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15E7B" w:rsidRDefault="00415E7B" w:rsidP="00415E7B">
      <w:pPr>
        <w:ind w:firstLine="567"/>
        <w:rPr>
          <w:sz w:val="24"/>
          <w:szCs w:val="24"/>
        </w:rPr>
      </w:pPr>
    </w:p>
    <w:p w:rsidR="00415E7B" w:rsidRDefault="00415E7B" w:rsidP="00415E7B">
      <w:pPr>
        <w:ind w:firstLine="567"/>
        <w:rPr>
          <w:sz w:val="24"/>
          <w:szCs w:val="24"/>
        </w:rPr>
      </w:pPr>
    </w:p>
    <w:p w:rsidR="00415E7B" w:rsidRDefault="00415E7B" w:rsidP="00415E7B">
      <w:pPr>
        <w:ind w:firstLine="567"/>
        <w:rPr>
          <w:sz w:val="24"/>
          <w:szCs w:val="24"/>
        </w:rPr>
      </w:pPr>
    </w:p>
    <w:p w:rsidR="00415E7B" w:rsidRDefault="00415E7B" w:rsidP="00415E7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15E7B" w:rsidRDefault="00415E7B" w:rsidP="00415E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127"/>
        <w:gridCol w:w="4253"/>
      </w:tblGrid>
      <w:tr w:rsidR="00415E7B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Приобретатель имущества по сделке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отчуждения имущества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15E7B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5E7B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7B" w:rsidRDefault="00415E7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7B" w:rsidRDefault="00415E7B">
            <w:pPr>
              <w:rPr>
                <w:sz w:val="24"/>
                <w:szCs w:val="24"/>
              </w:rPr>
            </w:pPr>
          </w:p>
        </w:tc>
      </w:tr>
      <w:tr w:rsidR="00415E7B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7B" w:rsidRDefault="00415E7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7B" w:rsidRDefault="00415E7B">
            <w:pPr>
              <w:rPr>
                <w:sz w:val="24"/>
                <w:szCs w:val="24"/>
              </w:rPr>
            </w:pPr>
          </w:p>
        </w:tc>
      </w:tr>
      <w:tr w:rsidR="00415E7B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7B" w:rsidRDefault="00415E7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7B" w:rsidRDefault="00415E7B">
            <w:pPr>
              <w:rPr>
                <w:sz w:val="24"/>
                <w:szCs w:val="24"/>
              </w:rPr>
            </w:pPr>
          </w:p>
        </w:tc>
      </w:tr>
      <w:tr w:rsidR="00415E7B" w:rsidTr="00BC7B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7B" w:rsidRDefault="00415E7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E7B" w:rsidRDefault="00415E7B">
            <w:pPr>
              <w:rPr>
                <w:sz w:val="24"/>
                <w:szCs w:val="24"/>
              </w:rPr>
            </w:pPr>
          </w:p>
        </w:tc>
      </w:tr>
    </w:tbl>
    <w:p w:rsidR="00415E7B" w:rsidRDefault="00415E7B" w:rsidP="00415E7B">
      <w:pPr>
        <w:ind w:firstLine="567"/>
        <w:rPr>
          <w:sz w:val="24"/>
          <w:szCs w:val="24"/>
          <w:lang w:eastAsia="ru-RU"/>
        </w:rPr>
      </w:pPr>
    </w:p>
    <w:p w:rsidR="00415E7B" w:rsidRDefault="00415E7B" w:rsidP="00415E7B">
      <w:pPr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415E7B" w:rsidRDefault="00415E7B" w:rsidP="00415E7B">
      <w:pPr>
        <w:ind w:firstLine="567"/>
        <w:rPr>
          <w:sz w:val="24"/>
          <w:szCs w:val="24"/>
        </w:rPr>
      </w:pPr>
    </w:p>
    <w:p w:rsidR="00415E7B" w:rsidRDefault="00415E7B" w:rsidP="00415E7B">
      <w:pPr>
        <w:ind w:firstLine="720"/>
        <w:jc w:val="both"/>
        <w:rPr>
          <w:sz w:val="20"/>
          <w:szCs w:val="20"/>
        </w:rPr>
      </w:pPr>
      <w:bookmarkStart w:id="5" w:name="P754"/>
      <w:bookmarkEnd w:id="5"/>
      <w:r>
        <w:rPr>
          <w:vertAlign w:val="superscript"/>
        </w:rPr>
        <w:t>1</w:t>
      </w:r>
      <w: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15E7B" w:rsidRPr="00BC7B14" w:rsidRDefault="00415E7B" w:rsidP="00BC7B14">
      <w:pPr>
        <w:ind w:firstLine="720"/>
        <w:jc w:val="both"/>
      </w:pPr>
      <w:bookmarkStart w:id="6" w:name="P755"/>
      <w:bookmarkEnd w:id="6"/>
      <w:r>
        <w:rPr>
          <w:vertAlign w:val="superscript"/>
        </w:rPr>
        <w:t>2</w:t>
      </w:r>
      <w:r>
        <w:t xml:space="preserve"> Указываются основания прекращения права собственности (наименование и реквизиты (дата, номер) соотв</w:t>
      </w:r>
      <w:r w:rsidR="00BC7B14">
        <w:t>етствующего договора или акта).</w:t>
      </w:r>
    </w:p>
    <w:p w:rsidR="00415E7B" w:rsidRDefault="00415E7B" w:rsidP="00415E7B">
      <w:pPr>
        <w:ind w:firstLine="567"/>
        <w:rPr>
          <w:sz w:val="24"/>
          <w:szCs w:val="24"/>
        </w:rPr>
      </w:pPr>
    </w:p>
    <w:p w:rsidR="00415E7B" w:rsidRDefault="00415E7B" w:rsidP="00415E7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415E7B" w:rsidRDefault="00415E7B" w:rsidP="00415E7B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415E7B" w:rsidTr="00415E7B">
        <w:tc>
          <w:tcPr>
            <w:tcW w:w="187" w:type="dxa"/>
            <w:vAlign w:val="bottom"/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7B" w:rsidRDefault="00415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415E7B" w:rsidRDefault="0041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7B" w:rsidRDefault="00415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415E7B" w:rsidRDefault="00415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7B" w:rsidRDefault="00415E7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415E7B" w:rsidRDefault="00415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7B" w:rsidRDefault="00415E7B">
            <w:pPr>
              <w:jc w:val="center"/>
              <w:rPr>
                <w:sz w:val="24"/>
                <w:szCs w:val="24"/>
              </w:rPr>
            </w:pPr>
          </w:p>
        </w:tc>
      </w:tr>
      <w:tr w:rsidR="00415E7B" w:rsidTr="00415E7B">
        <w:tc>
          <w:tcPr>
            <w:tcW w:w="187" w:type="dxa"/>
          </w:tcPr>
          <w:p w:rsidR="00415E7B" w:rsidRDefault="00415E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E7B" w:rsidRDefault="00415E7B"/>
        </w:tc>
        <w:tc>
          <w:tcPr>
            <w:tcW w:w="284" w:type="dxa"/>
          </w:tcPr>
          <w:p w:rsidR="00415E7B" w:rsidRDefault="00415E7B"/>
        </w:tc>
        <w:tc>
          <w:tcPr>
            <w:tcW w:w="1842" w:type="dxa"/>
          </w:tcPr>
          <w:p w:rsidR="00415E7B" w:rsidRDefault="00415E7B"/>
        </w:tc>
        <w:tc>
          <w:tcPr>
            <w:tcW w:w="426" w:type="dxa"/>
          </w:tcPr>
          <w:p w:rsidR="00415E7B" w:rsidRDefault="00415E7B"/>
        </w:tc>
        <w:tc>
          <w:tcPr>
            <w:tcW w:w="550" w:type="dxa"/>
          </w:tcPr>
          <w:p w:rsidR="00415E7B" w:rsidRDefault="00415E7B"/>
        </w:tc>
        <w:tc>
          <w:tcPr>
            <w:tcW w:w="283" w:type="dxa"/>
          </w:tcPr>
          <w:p w:rsidR="00415E7B" w:rsidRDefault="00415E7B"/>
        </w:tc>
        <w:tc>
          <w:tcPr>
            <w:tcW w:w="6095" w:type="dxa"/>
            <w:hideMark/>
          </w:tcPr>
          <w:p w:rsidR="00415E7B" w:rsidRDefault="00415E7B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415E7B" w:rsidRDefault="00415E7B" w:rsidP="00415E7B">
      <w:pPr>
        <w:spacing w:before="240"/>
        <w:rPr>
          <w:sz w:val="24"/>
          <w:szCs w:val="24"/>
        </w:rPr>
      </w:pPr>
    </w:p>
    <w:p w:rsidR="00A87E55" w:rsidRPr="00415E7B" w:rsidRDefault="00415E7B" w:rsidP="00415E7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 и подпись лица, принявшего справку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05"/>
      <w:bookmarkEnd w:id="7"/>
      <w:r>
        <w:rPr>
          <w:rFonts w:ascii="Calibri" w:hAnsi="Calibri" w:cs="Calibri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06"/>
      <w:bookmarkEnd w:id="8"/>
      <w:r>
        <w:rPr>
          <w:rFonts w:ascii="Calibri" w:hAnsi="Calibri" w:cs="Calibri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07"/>
      <w:bookmarkEnd w:id="9"/>
      <w:r>
        <w:rPr>
          <w:rFonts w:ascii="Calibri" w:hAnsi="Calibri" w:cs="Calibri"/>
        </w:rPr>
        <w:t>&lt;3&gt; Указываются доходы (включая пенсии, пособия, иные выплаты) за отчетный период.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08"/>
      <w:bookmarkEnd w:id="10"/>
      <w:r>
        <w:rPr>
          <w:rFonts w:ascii="Calibri" w:hAnsi="Calibri" w:cs="Calibri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09"/>
      <w:bookmarkEnd w:id="11"/>
      <w:r>
        <w:rPr>
          <w:rFonts w:ascii="Calibri" w:hAnsi="Calibri" w:cs="Calibri"/>
        </w:rPr>
        <w:t xml:space="preserve">&lt;5&gt; Сведения о расходах представляются в случаях, установленных </w:t>
      </w:r>
      <w:hyperlink r:id="rId13" w:history="1">
        <w:r>
          <w:rPr>
            <w:rStyle w:val="a5"/>
            <w:rFonts w:ascii="Calibri" w:hAnsi="Calibri" w:cs="Calibri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10"/>
      <w:bookmarkEnd w:id="12"/>
      <w:r>
        <w:rPr>
          <w:rFonts w:ascii="Calibri" w:hAnsi="Calibri" w:cs="Calibri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611"/>
      <w:bookmarkEnd w:id="13"/>
      <w:r>
        <w:rPr>
          <w:rFonts w:ascii="Calibri" w:hAnsi="Calibri" w:cs="Calibri"/>
        </w:rPr>
        <w:t xml:space="preserve"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</w:t>
      </w:r>
      <w:r>
        <w:rPr>
          <w:rFonts w:ascii="Calibri" w:hAnsi="Calibri" w:cs="Calibri"/>
        </w:rPr>
        <w:lastRenderedPageBreak/>
        <w:t>имущество; для долевой собственности указывается доля лица, сведения об имуществе которого представляются.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612"/>
      <w:bookmarkEnd w:id="14"/>
      <w:r>
        <w:rPr>
          <w:rFonts w:ascii="Calibri" w:hAnsi="Calibri" w:cs="Calibri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4" w:history="1">
        <w:r>
          <w:rPr>
            <w:rStyle w:val="a5"/>
            <w:rFonts w:ascii="Calibri" w:hAnsi="Calibri" w:cs="Calibri"/>
          </w:rPr>
          <w:t>частью 1 статьи 4</w:t>
        </w:r>
      </w:hyperlink>
      <w:r>
        <w:rPr>
          <w:rFonts w:ascii="Calibri" w:hAnsi="Calibri" w:cs="Calibri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613"/>
      <w:bookmarkEnd w:id="15"/>
      <w:r>
        <w:rPr>
          <w:rFonts w:ascii="Calibri" w:hAnsi="Calibri" w:cs="Calibri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614"/>
      <w:bookmarkEnd w:id="16"/>
      <w:r>
        <w:rPr>
          <w:rFonts w:ascii="Calibri" w:hAnsi="Calibri" w:cs="Calibri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615"/>
      <w:bookmarkEnd w:id="17"/>
      <w:r>
        <w:rPr>
          <w:rFonts w:ascii="Calibri" w:hAnsi="Calibri" w:cs="Calibri"/>
        </w:rPr>
        <w:t>&lt;11&gt; Указываются вид счета (депозитный, текущий, расчетный, ссудный и другие) и валюта счета.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616"/>
      <w:bookmarkEnd w:id="18"/>
      <w:r>
        <w:rPr>
          <w:rFonts w:ascii="Calibri" w:hAnsi="Calibri" w:cs="Calibri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17"/>
      <w:bookmarkEnd w:id="19"/>
      <w:r>
        <w:rPr>
          <w:rFonts w:ascii="Calibri" w:hAnsi="Calibri" w:cs="Calibri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618"/>
      <w:bookmarkEnd w:id="20"/>
      <w:r>
        <w:rPr>
          <w:rFonts w:ascii="Calibri" w:hAnsi="Calibri" w:cs="Calibri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619"/>
      <w:bookmarkEnd w:id="21"/>
      <w:r>
        <w:rPr>
          <w:rFonts w:ascii="Calibri" w:hAnsi="Calibri" w:cs="Calibri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620"/>
      <w:bookmarkEnd w:id="22"/>
      <w:r>
        <w:rPr>
          <w:rFonts w:ascii="Calibri" w:hAnsi="Calibri" w:cs="Calibri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621"/>
      <w:bookmarkEnd w:id="23"/>
      <w:r>
        <w:rPr>
          <w:rFonts w:ascii="Calibri" w:hAnsi="Calibri" w:cs="Calibri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622"/>
      <w:bookmarkEnd w:id="24"/>
      <w:r>
        <w:rPr>
          <w:rFonts w:ascii="Calibri" w:hAnsi="Calibri" w:cs="Calibri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r:id="rId15" w:anchor="Par428" w:history="1">
        <w:r>
          <w:rPr>
            <w:rStyle w:val="a5"/>
            <w:rFonts w:ascii="Calibri" w:hAnsi="Calibri" w:cs="Calibri"/>
          </w:rPr>
          <w:t>подразделе 5.1</w:t>
        </w:r>
      </w:hyperlink>
      <w:r>
        <w:rPr>
          <w:rFonts w:ascii="Calibri" w:hAnsi="Calibri" w:cs="Calibri"/>
        </w:rPr>
        <w:t xml:space="preserve"> "Акции и иное участие в коммерческих организациях и фондах".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623"/>
      <w:bookmarkEnd w:id="25"/>
      <w:r>
        <w:rPr>
          <w:rFonts w:ascii="Calibri" w:hAnsi="Calibri" w:cs="Calibri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624"/>
      <w:bookmarkEnd w:id="26"/>
      <w:r>
        <w:rPr>
          <w:rFonts w:ascii="Calibri" w:hAnsi="Calibri" w:cs="Calibri"/>
        </w:rPr>
        <w:t>&lt;20&gt; Указываются по состоянию на отчетную дату.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625"/>
      <w:bookmarkEnd w:id="27"/>
      <w:r>
        <w:rPr>
          <w:rFonts w:ascii="Calibri" w:hAnsi="Calibri" w:cs="Calibri"/>
        </w:rPr>
        <w:t>&lt;21&gt; Указывается вид недвижимого имущества (земельный участок, жилой дом, дача и другие).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626"/>
      <w:bookmarkEnd w:id="28"/>
      <w:r>
        <w:rPr>
          <w:rFonts w:ascii="Calibri" w:hAnsi="Calibri" w:cs="Calibri"/>
        </w:rPr>
        <w:t>&lt;22&gt; Указываются вид пользования (аренда, безвозмездное пользование и другие) и сроки пользования.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627"/>
      <w:bookmarkEnd w:id="29"/>
      <w:r>
        <w:rPr>
          <w:rFonts w:ascii="Calibri" w:hAnsi="Calibri" w:cs="Calibri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628"/>
      <w:bookmarkEnd w:id="30"/>
      <w:r>
        <w:rPr>
          <w:rFonts w:ascii="Calibri" w:hAnsi="Calibri" w:cs="Calibri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629"/>
      <w:bookmarkEnd w:id="31"/>
      <w:r>
        <w:rPr>
          <w:rFonts w:ascii="Calibri" w:hAnsi="Calibri" w:cs="Calibri"/>
        </w:rPr>
        <w:t>&lt;25&gt; Указывается существо обязательства (заем, кредит и другие).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630"/>
      <w:bookmarkEnd w:id="32"/>
      <w:r>
        <w:rPr>
          <w:rFonts w:ascii="Calibri" w:hAnsi="Calibri" w:cs="Calibri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631"/>
      <w:bookmarkEnd w:id="33"/>
      <w:r>
        <w:rPr>
          <w:rFonts w:ascii="Calibri" w:hAnsi="Calibri" w:cs="Calibri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632"/>
      <w:bookmarkEnd w:id="34"/>
      <w:r>
        <w:rPr>
          <w:rFonts w:ascii="Calibri" w:hAnsi="Calibri" w:cs="Calibri"/>
        </w:rPr>
        <w:t xml:space="preserve">&lt;28&gt; Указываются сумма основного обязательства (без суммы процентов) и размер </w:t>
      </w:r>
      <w:r>
        <w:rPr>
          <w:rFonts w:ascii="Calibri" w:hAnsi="Calibri" w:cs="Calibri"/>
        </w:rPr>
        <w:lastRenderedPageBreak/>
        <w:t>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633"/>
      <w:bookmarkEnd w:id="35"/>
      <w:r>
        <w:rPr>
          <w:rFonts w:ascii="Calibri" w:hAnsi="Calibri" w:cs="Calibri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7E55" w:rsidRDefault="00A87E55" w:rsidP="00A8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7E55" w:rsidRDefault="00A87E55" w:rsidP="00A87E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87E55" w:rsidRDefault="00A87E55" w:rsidP="00A87E55"/>
    <w:p w:rsidR="00A87E55" w:rsidRPr="00617512" w:rsidRDefault="00A87E55" w:rsidP="00617512"/>
    <w:sectPr w:rsidR="00A87E55" w:rsidRPr="00617512" w:rsidSect="00243D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E7" w:rsidRDefault="001305E7" w:rsidP="00415E7B">
      <w:pPr>
        <w:spacing w:after="0" w:line="240" w:lineRule="auto"/>
      </w:pPr>
      <w:r>
        <w:separator/>
      </w:r>
    </w:p>
  </w:endnote>
  <w:endnote w:type="continuationSeparator" w:id="0">
    <w:p w:rsidR="001305E7" w:rsidRDefault="001305E7" w:rsidP="0041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E7" w:rsidRDefault="001305E7" w:rsidP="00415E7B">
      <w:pPr>
        <w:spacing w:after="0" w:line="240" w:lineRule="auto"/>
      </w:pPr>
      <w:r>
        <w:separator/>
      </w:r>
    </w:p>
  </w:footnote>
  <w:footnote w:type="continuationSeparator" w:id="0">
    <w:p w:rsidR="001305E7" w:rsidRDefault="001305E7" w:rsidP="00415E7B">
      <w:pPr>
        <w:spacing w:after="0" w:line="240" w:lineRule="auto"/>
      </w:pPr>
      <w:r>
        <w:continuationSeparator/>
      </w:r>
    </w:p>
  </w:footnote>
  <w:footnote w:id="1">
    <w:p w:rsidR="0099386A" w:rsidRPr="0099386A" w:rsidRDefault="0099386A" w:rsidP="00243DBE">
      <w:pPr>
        <w:pStyle w:val="a6"/>
        <w:ind w:firstLine="567"/>
        <w:jc w:val="both"/>
        <w:rPr>
          <w:sz w:val="18"/>
          <w:szCs w:val="18"/>
        </w:rPr>
      </w:pPr>
      <w:r w:rsidRPr="0099386A">
        <w:rPr>
          <w:rStyle w:val="a8"/>
          <w:sz w:val="18"/>
          <w:szCs w:val="18"/>
        </w:rPr>
        <w:footnoteRef/>
      </w:r>
      <w:r w:rsidRPr="0099386A">
        <w:rPr>
          <w:sz w:val="18"/>
          <w:szCs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9386A" w:rsidRPr="0099386A" w:rsidRDefault="0099386A" w:rsidP="00243DBE">
      <w:pPr>
        <w:pStyle w:val="a6"/>
        <w:ind w:firstLine="567"/>
        <w:jc w:val="both"/>
        <w:rPr>
          <w:sz w:val="18"/>
          <w:szCs w:val="18"/>
        </w:rPr>
      </w:pPr>
      <w:r w:rsidRPr="0099386A">
        <w:rPr>
          <w:rStyle w:val="a8"/>
          <w:sz w:val="18"/>
          <w:szCs w:val="18"/>
        </w:rPr>
        <w:footnoteRef/>
      </w:r>
      <w:r w:rsidRPr="0099386A">
        <w:rPr>
          <w:sz w:val="18"/>
          <w:szCs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F4"/>
    <w:rsid w:val="00014240"/>
    <w:rsid w:val="000B2F63"/>
    <w:rsid w:val="001305E7"/>
    <w:rsid w:val="001921F4"/>
    <w:rsid w:val="00236D30"/>
    <w:rsid w:val="00243DBE"/>
    <w:rsid w:val="003148FF"/>
    <w:rsid w:val="00415E7B"/>
    <w:rsid w:val="004479C4"/>
    <w:rsid w:val="00491E38"/>
    <w:rsid w:val="00617512"/>
    <w:rsid w:val="009067DC"/>
    <w:rsid w:val="0099386A"/>
    <w:rsid w:val="009F08E5"/>
    <w:rsid w:val="00A87E55"/>
    <w:rsid w:val="00B34327"/>
    <w:rsid w:val="00BC7B14"/>
    <w:rsid w:val="00C038E3"/>
    <w:rsid w:val="00CA493B"/>
    <w:rsid w:val="00D74EFC"/>
    <w:rsid w:val="00DD606F"/>
    <w:rsid w:val="00E02BD4"/>
    <w:rsid w:val="00E64385"/>
    <w:rsid w:val="00F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C727"/>
  <w15:chartTrackingRefBased/>
  <w15:docId w15:val="{9E0DF1BD-A5D1-477D-BA2D-484C9077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B7075"/>
    <w:pPr>
      <w:widowControl w:val="0"/>
      <w:shd w:val="clear" w:color="auto" w:fill="FFFFFF"/>
      <w:spacing w:before="180" w:after="660" w:line="240" w:lineRule="exact"/>
      <w:ind w:hanging="2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B7075"/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B70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FB7075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1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15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footnote reference"/>
    <w:uiPriority w:val="99"/>
    <w:semiHidden/>
    <w:unhideWhenUsed/>
    <w:rsid w:val="00415E7B"/>
    <w:rPr>
      <w:vertAlign w:val="superscript"/>
    </w:rPr>
  </w:style>
  <w:style w:type="character" w:customStyle="1" w:styleId="a9">
    <w:name w:val="Гипертекстовая ссылка"/>
    <w:uiPriority w:val="99"/>
    <w:rsid w:val="00415E7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1;&#1103;&#1071;\Downloads\36%20(1).docx" TargetMode="External"/><Relationship Id="rId13" Type="http://schemas.openxmlformats.org/officeDocument/2006/relationships/hyperlink" Target="consultantplus://offline/ref=DA883F52170DB4E9EC35304E2328F18B6FDCF038DE7F5021B1C5D5AE3E99EC5CCED88FFD077E4F82iDW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1;&#1103;&#1071;\Downloads\36%20(1).docx" TargetMode="External"/><Relationship Id="rId12" Type="http://schemas.openxmlformats.org/officeDocument/2006/relationships/hyperlink" Target="http://text.document.kremlin.ru/document?id=70272954&amp;sub=4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ext.document.kremlin.ru/document?id=70171682&amp;sub=3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&#1071;&#1103;&#1071;\Downloads\&#1091;&#1082;&#1072;&#1079;%20460.docx" TargetMode="External"/><Relationship Id="rId10" Type="http://schemas.openxmlformats.org/officeDocument/2006/relationships/hyperlink" Target="file:///C:\Users\&#1071;&#1103;&#1071;\Downloads\36%20(1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71;&#1103;&#1071;\Downloads\36%20(1).docx" TargetMode="External"/><Relationship Id="rId14" Type="http://schemas.openxmlformats.org/officeDocument/2006/relationships/hyperlink" Target="consultantplus://offline/ref=DA883F52170DB4E9EC35304E2328F18B6FDBFD34D2775021B1C5D5AE3E99EC5CCED88FFD077E4F83iDW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18</cp:revision>
  <dcterms:created xsi:type="dcterms:W3CDTF">2021-03-25T17:52:00Z</dcterms:created>
  <dcterms:modified xsi:type="dcterms:W3CDTF">2021-03-26T05:51:00Z</dcterms:modified>
</cp:coreProperties>
</file>