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3" w:rsidRPr="00922FC1" w:rsidRDefault="004A6E63" w:rsidP="004A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 АДМИНИСТРАЦИЯ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</w:t>
      </w:r>
    </w:p>
    <w:p w:rsidR="004A6E63" w:rsidRDefault="004A6E63" w:rsidP="004A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ДРУЖНЕНСКОГО СЕЛЬСКОГО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МУНИЦИПАЛЬНОГО ОБРАЗОВАНИЯ</w:t>
      </w:r>
    </w:p>
    <w:p w:rsidR="004A6E63" w:rsidRDefault="004A6E63" w:rsidP="004A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РЕСПУБЛИКИ КАЛМЫКИЯ</w:t>
      </w:r>
    </w:p>
    <w:p w:rsidR="004A6E63" w:rsidRPr="00FB5439" w:rsidRDefault="004A6E63" w:rsidP="004A6E63">
      <w:pPr>
        <w:pStyle w:val="3"/>
        <w:pBdr>
          <w:bottom w:val="single" w:sz="12" w:space="1" w:color="auto"/>
        </w:pBdr>
        <w:rPr>
          <w:rFonts w:ascii="Times New Roman" w:hAnsi="Times New Roman" w:cs="Times New Roman"/>
          <w:i w:val="0"/>
          <w:sz w:val="20"/>
        </w:rPr>
      </w:pPr>
      <w:r w:rsidRPr="00D701F7">
        <w:rPr>
          <w:rFonts w:ascii="Times New Roman" w:hAnsi="Times New Roman" w:cs="Times New Roman"/>
          <w:i w:val="0"/>
          <w:sz w:val="20"/>
        </w:rPr>
        <w:t>359061, Республика Калмыкия, Городовиковский район, с</w:t>
      </w:r>
      <w:proofErr w:type="gramStart"/>
      <w:r w:rsidRPr="00D701F7">
        <w:rPr>
          <w:rFonts w:ascii="Times New Roman" w:hAnsi="Times New Roman" w:cs="Times New Roman"/>
          <w:i w:val="0"/>
          <w:sz w:val="20"/>
        </w:rPr>
        <w:t>.В</w:t>
      </w:r>
      <w:proofErr w:type="gramEnd"/>
      <w:r w:rsidRPr="00D701F7">
        <w:rPr>
          <w:rFonts w:ascii="Times New Roman" w:hAnsi="Times New Roman" w:cs="Times New Roman"/>
          <w:i w:val="0"/>
          <w:sz w:val="20"/>
        </w:rPr>
        <w:t>еселое  код  84731 телефон 96-2-36</w:t>
      </w:r>
      <w:r>
        <w:rPr>
          <w:rFonts w:ascii="Times New Roman" w:hAnsi="Times New Roman" w:cs="Times New Roman"/>
          <w:i w:val="0"/>
          <w:sz w:val="20"/>
        </w:rPr>
        <w:t xml:space="preserve">                       е-mail: dsmo_rk@mail.ru</w:t>
      </w:r>
    </w:p>
    <w:p w:rsidR="004A6E63" w:rsidRPr="00922FC1" w:rsidRDefault="004A6E63" w:rsidP="004A6E63">
      <w:pPr>
        <w:spacing w:after="0" w:line="240" w:lineRule="auto"/>
        <w:rPr>
          <w:rFonts w:ascii="Times New Roman" w:eastAsia="Times New Roman" w:hAnsi="Times New Roman" w:cs="Times New Roman"/>
          <w:b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от    23.12. 2013</w:t>
      </w:r>
      <w:r w:rsidRPr="00922FC1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           </w:t>
      </w:r>
      <w:r w:rsidRPr="00922FC1">
        <w:rPr>
          <w:rFonts w:ascii="Times New Roman" w:eastAsia="Times New Roman" w:hAnsi="Times New Roman" w:cs="Times New Roman"/>
          <w:b/>
          <w:color w:val="244066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Pr="00922FC1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с</w:t>
      </w:r>
      <w:proofErr w:type="gramStart"/>
      <w:r w:rsidRPr="00922FC1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.В</w:t>
      </w:r>
      <w:proofErr w:type="gramEnd"/>
      <w:r w:rsidRPr="00922FC1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еселое</w:t>
      </w:r>
    </w:p>
    <w:p w:rsidR="004A6E63" w:rsidRPr="00922FC1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Pr="00B8587B" w:rsidRDefault="004A6E63" w:rsidP="004A6E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proofErr w:type="gramStart"/>
      <w:r w:rsidRPr="00922FC1">
        <w:rPr>
          <w:rFonts w:ascii="Times New Roman" w:eastAsia="Times New Roman" w:hAnsi="Times New Roman" w:cs="Times New Roman"/>
          <w:b/>
          <w:bCs/>
          <w:color w:val="244066"/>
          <w:sz w:val="28"/>
          <w:szCs w:val="28"/>
          <w:lang w:eastAsia="ru-RU"/>
        </w:rPr>
        <w:t>П</w:t>
      </w:r>
      <w:proofErr w:type="gramEnd"/>
      <w:r w:rsidRPr="00922FC1">
        <w:rPr>
          <w:rFonts w:ascii="Times New Roman" w:eastAsia="Times New Roman" w:hAnsi="Times New Roman" w:cs="Times New Roman"/>
          <w:b/>
          <w:bCs/>
          <w:color w:val="244066"/>
          <w:sz w:val="28"/>
          <w:szCs w:val="28"/>
          <w:lang w:eastAsia="ru-RU"/>
        </w:rPr>
        <w:t xml:space="preserve"> О С Т А Н О В Л Е Н И Е </w:t>
      </w:r>
      <w:r w:rsidRPr="00922FC1">
        <w:rPr>
          <w:rFonts w:ascii="Times New Roman" w:eastAsia="Times New Roman" w:hAnsi="Times New Roman" w:cs="Times New Roman"/>
          <w:b/>
          <w:color w:val="244066"/>
          <w:sz w:val="28"/>
          <w:szCs w:val="28"/>
          <w:lang w:eastAsia="ru-RU"/>
        </w:rPr>
        <w:t xml:space="preserve">№ </w:t>
      </w:r>
      <w:r w:rsidR="00B8587B">
        <w:rPr>
          <w:rFonts w:ascii="Times New Roman" w:eastAsia="Times New Roman" w:hAnsi="Times New Roman" w:cs="Times New Roman"/>
          <w:b/>
          <w:color w:val="244066"/>
          <w:sz w:val="28"/>
          <w:szCs w:val="28"/>
          <w:lang w:eastAsia="ru-RU"/>
        </w:rPr>
        <w:t>71 «б»</w:t>
      </w:r>
    </w:p>
    <w:p w:rsidR="004A6E63" w:rsidRPr="005E20DA" w:rsidRDefault="004A6E63" w:rsidP="004A6E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</w:pP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Об у</w:t>
      </w: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тверждении муниципальной 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программы</w:t>
      </w:r>
      <w:r w:rsidRPr="00922FC1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br/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« Профилактика правонарушений  в  </w:t>
      </w: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Дружненском сельском                            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муниципальном образовании    </w:t>
      </w:r>
      <w:r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Республики Калмыкия на 2014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-2015 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год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ы</w:t>
      </w:r>
      <w:r w:rsidRPr="00922FC1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»</w:t>
      </w:r>
    </w:p>
    <w:p w:rsidR="004A6E63" w:rsidRDefault="004A6E63" w:rsidP="004A6E63">
      <w:pPr>
        <w:spacing w:after="0" w:line="240" w:lineRule="auto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   Руководствуясь Федеральным законом № 131-ФЗ «Об общих принципах организации местного самоуправления в Российской Федерации»,   Уставом  Дружненского сельского муниципального образования Республики Калмыкия   </w:t>
      </w:r>
      <w:r w:rsidRPr="005E20DA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постановляю:</w:t>
      </w: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</w:t>
      </w:r>
    </w:p>
    <w:p w:rsidR="004A6E63" w:rsidRPr="005E20DA" w:rsidRDefault="004A6E63" w:rsidP="004A6E63">
      <w:pPr>
        <w:spacing w:after="0" w:line="240" w:lineRule="auto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1.   Утвердить прилагаемую муниципальну</w:t>
      </w: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ю</w:t>
      </w: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программу </w:t>
      </w:r>
      <w:r w:rsidRPr="005E20DA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«Профилактика правонарушений  в Дружненском  сельском муниципальном образовании Республики Калмыкия   на 2014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-2015</w:t>
      </w:r>
      <w:r w:rsidRPr="005E20DA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 год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>ы</w:t>
      </w:r>
      <w:r w:rsidRPr="005E20DA">
        <w:rPr>
          <w:rFonts w:ascii="Times New Roman" w:eastAsia="Times New Roman" w:hAnsi="Times New Roman" w:cs="Times New Roman"/>
          <w:b/>
          <w:bCs/>
          <w:color w:val="244066"/>
          <w:sz w:val="24"/>
          <w:szCs w:val="24"/>
          <w:lang w:eastAsia="ru-RU"/>
        </w:rPr>
        <w:t xml:space="preserve">» </w:t>
      </w: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(далее – Программа).</w:t>
      </w:r>
    </w:p>
    <w:p w:rsidR="004A6E63" w:rsidRPr="005E20DA" w:rsidRDefault="004A6E63" w:rsidP="004A6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2</w:t>
      </w: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.     Настоящее постановление подлежит официальному опубликованию (обнародованию). </w:t>
      </w:r>
    </w:p>
    <w:p w:rsidR="004A6E63" w:rsidRPr="005E20DA" w:rsidRDefault="004A6E63" w:rsidP="004A6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3</w:t>
      </w:r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.   </w:t>
      </w:r>
      <w:proofErr w:type="gramStart"/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Контроль за</w:t>
      </w:r>
      <w:proofErr w:type="gramEnd"/>
      <w:r w:rsidRPr="005E20DA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4A6E63" w:rsidRPr="005E20DA" w:rsidRDefault="004A6E63" w:rsidP="004A6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Pr="005E20DA" w:rsidRDefault="004A6E63" w:rsidP="004A6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6724F8" w:rsidRPr="006724F8" w:rsidRDefault="006724F8" w:rsidP="00672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r w:rsidRPr="006724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Глава администрации  </w:t>
      </w:r>
    </w:p>
    <w:p w:rsidR="004A6E63" w:rsidRDefault="006724F8" w:rsidP="00672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proofErr w:type="spellStart"/>
      <w:r w:rsidRPr="006724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Дружненского</w:t>
      </w:r>
      <w:proofErr w:type="spellEnd"/>
      <w:r w:rsidRPr="006724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 xml:space="preserve"> СМО РК                                             </w:t>
      </w:r>
      <w:proofErr w:type="spellStart"/>
      <w:r w:rsidRPr="006724F8"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  <w:t>Н.Д.Какинов</w:t>
      </w:r>
      <w:proofErr w:type="spellEnd"/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6724F8" w:rsidRDefault="006724F8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  <w:bookmarkStart w:id="0" w:name="_GoBack"/>
      <w:bookmarkEnd w:id="0"/>
    </w:p>
    <w:p w:rsidR="004A6E63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Pr="005E20DA" w:rsidRDefault="004A6E63" w:rsidP="004A6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6"/>
          <w:sz w:val="24"/>
          <w:szCs w:val="24"/>
          <w:lang w:eastAsia="ru-RU"/>
        </w:rPr>
      </w:pPr>
    </w:p>
    <w:p w:rsidR="004A6E63" w:rsidRPr="002A69E5" w:rsidRDefault="004A6E63" w:rsidP="004A6E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lastRenderedPageBreak/>
        <w:t>                               Утверждена</w:t>
      </w:r>
    </w:p>
    <w:p w:rsidR="004A6E63" w:rsidRPr="002A69E5" w:rsidRDefault="004A6E63" w:rsidP="004A6E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Постановлением администрации</w:t>
      </w:r>
    </w:p>
    <w:p w:rsidR="004A6E63" w:rsidRPr="002A69E5" w:rsidRDefault="004A6E63" w:rsidP="004A6E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Дружненского СМО РК </w:t>
      </w:r>
    </w:p>
    <w:p w:rsidR="004A6E63" w:rsidRPr="002A69E5" w:rsidRDefault="004A6E63" w:rsidP="004A6E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                 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                         </w:t>
      </w:r>
      <w:r w:rsidR="00B8587B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№ 71 «б»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   о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т 23.12.2013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г.</w:t>
      </w:r>
    </w:p>
    <w:p w:rsidR="004A6E63" w:rsidRPr="002A69E5" w:rsidRDefault="004A6E63" w:rsidP="00201C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Муниципальная программа</w:t>
      </w:r>
    </w:p>
    <w:p w:rsidR="004A6E63" w:rsidRPr="002A69E5" w:rsidRDefault="004A6E63" w:rsidP="00201C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 xml:space="preserve">« Профилактика правонарушений  в </w:t>
      </w:r>
      <w:r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Дружненском сельском</w:t>
      </w: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муниципальном образовании Республики Калмыкия на 2014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-2015</w:t>
      </w: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 xml:space="preserve"> год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ы</w:t>
      </w: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»</w:t>
      </w:r>
    </w:p>
    <w:p w:rsidR="004A6E63" w:rsidRPr="002A69E5" w:rsidRDefault="004A6E63" w:rsidP="00201C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ПАСПОРТ ПРОГРАММЫ </w:t>
      </w:r>
    </w:p>
    <w:tbl>
      <w:tblPr>
        <w:tblW w:w="97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7080"/>
      </w:tblGrid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F7ED8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F7ED8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 xml:space="preserve">- </w:t>
            </w:r>
            <w:r w:rsidRPr="002F7ED8"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>Профилактика правонарушений  в Дружненском сельском муниципальном образовании Республики Калмыкия на 2014</w:t>
            </w:r>
            <w:r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 xml:space="preserve"> </w:t>
            </w:r>
            <w:r w:rsidR="00B8587B"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 xml:space="preserve">-2015 </w:t>
            </w:r>
            <w:r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>год</w:t>
            </w:r>
            <w:r w:rsidR="00B8587B">
              <w:rPr>
                <w:rFonts w:ascii="Times New Roman" w:eastAsia="Times New Roman" w:hAnsi="Times New Roman" w:cs="Times New Roman"/>
                <w:bCs/>
                <w:color w:val="244066"/>
                <w:sz w:val="20"/>
                <w:lang w:eastAsia="ru-RU"/>
              </w:rPr>
              <w:t>ы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Нормативное обоснование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 Федеральный закон от 06.10.2003 года №131-Ф3 «Об общих принципах организации местного самоуправления в РФ»;                                                       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  Дружненского сельского муниципального образования Республики Калмыкия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              </w:t>
            </w: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Основные цели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         обеспечение безопасности граждан от противоправных действий на территории муниципального образования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-формирование негативного общественного мнения к незаконному  потреблению   наркотических   средств  и психотропных веществ.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 Сокращение распространения наркомании, токсикомании и связанных с ней правонарушений.</w:t>
            </w: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Основные задачи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 осуществление мероприятий по профилактике правонарушений;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-Снижение уровня «правового нигилизма» населения,      </w:t>
            </w:r>
            <w:r w:rsidRPr="002A69E5">
              <w:rPr>
                <w:rFonts w:ascii="Times New Roman" w:eastAsia="Times New Roman" w:hAnsi="Times New Roman" w:cs="Times New Roman"/>
                <w:i/>
                <w:iCs/>
                <w:color w:val="244066"/>
                <w:sz w:val="20"/>
                <w:lang w:eastAsia="ru-RU"/>
              </w:rPr>
              <w:t> 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создание системы стимулов для ведения  законопослушного образа жизни;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 Активизация работы по предупреждению и профилактике правонарушений, совершаемых на улицах, в общественных местах, рецидивной, «бытовой» преступности, а также правонарушений совершаемых несовершеннолетними;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 Создание условий для приостановления роста злоупотребления психоактивными веществами  и их незаконного оборота.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 w:rsidR="00B8587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– 2015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 w:rsidR="00B8587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                                           </w:t>
            </w: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Ожидаемые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конечные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· сохранение трудового, интеллектуального потенциала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сельского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ьного образования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;</w:t>
            </w:r>
            <w:proofErr w:type="gramEnd"/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· повышение уровня безопасности жизни людей в муниципальном образовании за счёт сокращения числа преступлений и правонарушений;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 обеспечение безопасности граждан от противоправных действий;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   вовлечение в систему профилактики и предупреждения правонарушений предприятий,   учреждений, организаций всех форм собственности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· формирование у населения негативного отношения к употреблению наркотических препаратов  и стремления к ведению здорового образа жизни.</w:t>
            </w:r>
          </w:p>
        </w:tc>
      </w:tr>
      <w:tr w:rsidR="004A6E63" w:rsidRPr="002A69E5" w:rsidTr="00B8587B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proofErr w:type="gramStart"/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выполнением программы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выполнением программы осуществляет  администрация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Дружненского СМО и Собрание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</w:t>
            </w:r>
          </w:p>
        </w:tc>
      </w:tr>
    </w:tbl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</w:p>
    <w:p w:rsidR="004A6E63" w:rsidRPr="002A69E5" w:rsidRDefault="00B8587B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4066"/>
          <w:sz w:val="20"/>
          <w:lang w:val="en-US" w:eastAsia="ru-RU"/>
        </w:rPr>
        <w:t>I</w:t>
      </w:r>
      <w:r w:rsidR="004A6E63"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.      Характеристика проблем, на решение которых направлена Программа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 Первоочередность решения данной проблемы напрямую связана с национальными приоритетами социально-экономического развития страны.</w:t>
      </w:r>
    </w:p>
    <w:p w:rsidR="004A6E63" w:rsidRPr="002A69E5" w:rsidRDefault="004A6E63" w:rsidP="004A6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Одной из самых актуальных и социально значимых задач, стоящих перед нашим обществом сегодня, безусловно, является поиск путей снижения роста преступлений среди молодежи и повышенная эффективность их профилактики. Преступность молодеет и принимает устойчивый рецидивный характер. Криминализация молодежной среды лишает общество перспектив установления в скором будущем социального равновесия и благополучия. Важным направлением в системе предупреждения преступности является комплексная разработка проблемы ранней профилактики правонарушений несовершеннолетних. Предупредить правонарушение несовершеннолетних можно, если к профилактической работе привлечь семью, ближайшее окружение.</w:t>
      </w:r>
    </w:p>
    <w:p w:rsidR="004A6E63" w:rsidRPr="002A69E5" w:rsidRDefault="004A6E63" w:rsidP="004A6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Наиболее существенной причиной правонарушений несовершеннолетних являются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br/>
        <w:t xml:space="preserve">недостатки в их нравственном воспитании. Следовательно, предупреждение правонарушений несовершеннолетних </w:t>
      </w:r>
      <w:proofErr w:type="gramStart"/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лежит</w:t>
      </w:r>
      <w:proofErr w:type="gramEnd"/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прежде всего в педагогизации различных сфер нравственного воздействия в процессе воспитания детей и подростков. Возрастные особенности несовершеннолетних требуют психологически и методически грамотного подхода к этому контингенту.  Также очень остро стоит проблема формирования у населения негативного отношения к употреблению наркотических препаратов  и стремления к ведению здорового образа жизни.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В настоящее время проблемы, связанные с предупреждением распространения наркотиков, противодействием их незаконному обороту, лечением больных наркоманией и их социальной реабилитацией на общегосударственном уровне, решаются федеральными органами исполнительной власти в пределах их полномочий.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Необходимость подготовки и последующей реализации данной  Программы  вызвана тем, что современн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ая ситуация в Республике Калмыкия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, как и в России в целом, представляет серьезную угрозу здоровью населения, экономике, правопорядку и безопасности.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Распространение наркомании остаётся серьёзным препятствием для стабильного социально-экономического развития. Наркотизация подростков и молодёжи однозначно и всегда, при любых условиях приводит общество к целому ряду проблем: резкому сокращению трудового и интеллектуального потенциала, росту преступности, стремительному распространению социально опасных инфекций.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II. Основные цели и задачи Программы, сроки и этапы ее реализации, целевые индикаторы и показатели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Главной целью  Программы  является создание условий для сохранения трудового, интеллектуального потенциала 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Дружненского сельского 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муниципал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ьного образования</w:t>
      </w:r>
      <w:proofErr w:type="gramStart"/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,</w:t>
      </w:r>
      <w:proofErr w:type="gramEnd"/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а также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общества, а также комплексная  профилактика  ВИЧ-инфекции, связанной с употреблением  наркотических   средств.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Для достижения целей  Программы  решаются следующие основные задачи: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  осуществление мероприятий по профилактике правонарушений;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снижение уровня «правового нигилизма» населения,  создание системы стимулов для ведения  законопослушного образа жизни;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активизация работы по предупреждению и профилактике правонарушений, совершаемых на улицах, в общественных местах, рецидивной, «бытовой» преступности, а также правонарушений совершаемых несовершеннолетним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-обеспечение безопасности граждан от противоправных действий на территории муниципального образования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lastRenderedPageBreak/>
        <w:t> -формирование негативного общественного мнения к незаконному  потреблению   наркотических   средств  и психотропных веществ.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совершенствование антинаркотической пропаганды;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мониторинг распространения наркомании и незаконного оборота наркотиков;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 проведение антинаркотической профилактической работы по месту жительства.</w:t>
      </w:r>
    </w:p>
    <w:p w:rsidR="004A6E63" w:rsidRPr="002A69E5" w:rsidRDefault="004A6E63" w:rsidP="004A6E63">
      <w:pPr>
        <w:spacing w:after="0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I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0"/>
          <w:lang w:val="en-US" w:eastAsia="ru-RU"/>
        </w:rPr>
        <w:t>II</w:t>
      </w:r>
      <w:r w:rsidR="00B8587B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.  </w:t>
      </w: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Мероприятия Программы, сроки и этапы реализации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Програм</w:t>
      </w:r>
      <w:r w:rsidR="00B8587B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ма реализуется в два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этап</w:t>
      </w:r>
      <w:r w:rsidR="00B8587B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(2014</w:t>
      </w:r>
      <w:r w:rsidR="00B8587B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-2015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год</w:t>
      </w:r>
      <w:r w:rsidR="00B8587B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ы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).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Система программных мероприятий представлена в "приложении" к настоящей Программе.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IV. Ресурсное обеспечение Программы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Финансовых затра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т на реализацию Программы в 2014</w:t>
      </w:r>
      <w:r w:rsidR="004A2FC7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-2015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 г. из средств местного бюджета не требуется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 xml:space="preserve">V. Организация управления и система </w:t>
      </w:r>
      <w:proofErr w:type="gramStart"/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контроля за</w:t>
      </w:r>
      <w:proofErr w:type="gramEnd"/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 xml:space="preserve"> исполнением Программы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Организацию управления за ходом реализации Подпрограммы и контроль осуществляет – администрация 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 xml:space="preserve">Дружненского сельского 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муниципальног</w:t>
      </w:r>
      <w:r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о образования</w:t>
      </w: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VI. Оценка социально-экономической эффективности Программы</w:t>
      </w:r>
    </w:p>
    <w:p w:rsidR="004A2FC7" w:rsidRPr="004A2FC7" w:rsidRDefault="004A2FC7" w:rsidP="004A2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>- Р</w:t>
      </w:r>
      <w:r w:rsidRPr="002A69E5"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>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профилактики правонарушений.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· сохранение трудового, интеллектуального потенциала муниципального образования;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· повышению уровня безопасности жизни людей в муниципальном образовании за счёт сокращения числа преступлений и правонарушений;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· приостановлению роста злоупотребления наркотиками и их незаконного оборота, а в перспективе - поэтапное сокращение наркомании и связанной с ней преступности, а также  профилактика  распространения ВИЧ-инфекции, связанной с употреблением  наркотических   средств;</w:t>
      </w:r>
    </w:p>
    <w:p w:rsidR="004A6E63" w:rsidRPr="002A69E5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· созданию единой системы противодействия и  профилактики  злоупотребления наркотиками различными категориями населения;</w:t>
      </w:r>
    </w:p>
    <w:p w:rsidR="004A6E63" w:rsidRDefault="004A6E63" w:rsidP="004A6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</w:pPr>
      <w:r w:rsidRPr="002A69E5">
        <w:rPr>
          <w:rFonts w:ascii="Times New Roman" w:eastAsia="Times New Roman" w:hAnsi="Times New Roman" w:cs="Times New Roman"/>
          <w:color w:val="244066"/>
          <w:sz w:val="20"/>
          <w:szCs w:val="20"/>
          <w:lang w:eastAsia="ru-RU"/>
        </w:rPr>
        <w:t>·   формированию у населения негативного отношения к употреблению ПАВ и стремления к ведению здорового образа жизни.</w:t>
      </w:r>
    </w:p>
    <w:p w:rsidR="00814EAB" w:rsidRPr="00A402A2" w:rsidRDefault="004A2FC7" w:rsidP="00A402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>- в</w:t>
      </w:r>
      <w:r w:rsidRPr="002A69E5"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 xml:space="preserve">ыполнение профилактических мероприятий Программы обеспечит формирование позитивных моральных и нравственных ценностей определяющих отрицательное отношение к потреблению алкоголя, выбор здорового образа жизни </w:t>
      </w:r>
      <w:r w:rsidR="00A402A2"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>подростками и молодежью, у</w:t>
      </w:r>
      <w:r w:rsidRPr="002A69E5">
        <w:rPr>
          <w:rFonts w:ascii="Times New Roman" w:eastAsia="Times New Roman" w:hAnsi="Times New Roman" w:cs="Times New Roman"/>
          <w:color w:val="442E19"/>
          <w:sz w:val="20"/>
          <w:szCs w:val="20"/>
          <w:lang w:eastAsia="ru-RU"/>
        </w:rPr>
        <w:t>величится доля несовершеннолетних группы риска занимающегося физической культурой и спортом.</w:t>
      </w:r>
    </w:p>
    <w:p w:rsidR="00B8587B" w:rsidRPr="00814EAB" w:rsidRDefault="004A6E63" w:rsidP="00B858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244066"/>
          <w:sz w:val="20"/>
          <w:szCs w:val="20"/>
          <w:lang w:eastAsia="ru-RU"/>
        </w:rPr>
      </w:pPr>
      <w:r w:rsidRPr="00814EAB">
        <w:rPr>
          <w:rFonts w:ascii="Times New Roman" w:eastAsia="Times New Roman" w:hAnsi="Times New Roman" w:cs="Times New Roman"/>
          <w:b/>
          <w:color w:val="244066"/>
          <w:sz w:val="20"/>
          <w:szCs w:val="20"/>
          <w:lang w:eastAsia="ru-RU"/>
        </w:rPr>
        <w:t xml:space="preserve">Перечень мероприятий </w:t>
      </w:r>
      <w:r w:rsidR="00814EAB" w:rsidRPr="00814EAB">
        <w:rPr>
          <w:rFonts w:ascii="Times New Roman" w:eastAsia="Times New Roman" w:hAnsi="Times New Roman" w:cs="Times New Roman"/>
          <w:b/>
          <w:color w:val="244066"/>
          <w:sz w:val="20"/>
          <w:szCs w:val="20"/>
          <w:lang w:eastAsia="ru-RU"/>
        </w:rPr>
        <w:t>муниципальной программы «</w:t>
      </w:r>
      <w:r w:rsidR="00B8587B" w:rsidRPr="00814EAB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Профилактика правонарушений  в Дружненском сельском муниципальном образовании Республики Калмыкия на 2014 -2015 годы</w:t>
      </w:r>
      <w:r w:rsidR="00814EAB" w:rsidRPr="00814EAB">
        <w:rPr>
          <w:rFonts w:ascii="Times New Roman" w:eastAsia="Times New Roman" w:hAnsi="Times New Roman" w:cs="Times New Roman"/>
          <w:b/>
          <w:bCs/>
          <w:color w:val="244066"/>
          <w:sz w:val="20"/>
          <w:lang w:eastAsia="ru-RU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5"/>
        <w:gridCol w:w="2683"/>
        <w:gridCol w:w="27"/>
        <w:gridCol w:w="6"/>
        <w:gridCol w:w="1299"/>
        <w:gridCol w:w="60"/>
        <w:gridCol w:w="15"/>
        <w:gridCol w:w="1105"/>
        <w:gridCol w:w="21"/>
        <w:gridCol w:w="119"/>
        <w:gridCol w:w="1754"/>
        <w:gridCol w:w="11"/>
        <w:gridCol w:w="20"/>
        <w:gridCol w:w="1765"/>
      </w:tblGrid>
      <w:tr w:rsidR="004A6E63" w:rsidRPr="002A69E5" w:rsidTr="00814EAB">
        <w:trPr>
          <w:tblCellSpacing w:w="0" w:type="dxa"/>
          <w:jc w:val="center"/>
        </w:trPr>
        <w:tc>
          <w:tcPr>
            <w:tcW w:w="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 xml:space="preserve">№ </w:t>
            </w:r>
            <w:proofErr w:type="gramStart"/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п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/п</w:t>
            </w:r>
          </w:p>
        </w:tc>
        <w:tc>
          <w:tcPr>
            <w:tcW w:w="27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Наименование мероприятия</w:t>
            </w:r>
          </w:p>
        </w:tc>
        <w:tc>
          <w:tcPr>
            <w:tcW w:w="13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Срок исполнения</w:t>
            </w:r>
          </w:p>
        </w:tc>
        <w:tc>
          <w:tcPr>
            <w:tcW w:w="1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Сумма тыс</w:t>
            </w:r>
            <w:proofErr w:type="gramStart"/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.р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уб.</w:t>
            </w:r>
          </w:p>
        </w:tc>
        <w:tc>
          <w:tcPr>
            <w:tcW w:w="18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1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244066"/>
                <w:sz w:val="20"/>
                <w:lang w:eastAsia="ru-RU"/>
              </w:rPr>
              <w:t>Исполнитель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93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B770F8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</w:pPr>
            <w:r w:rsidRPr="00B770F8"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  <w:t>1. Общие организационные мероприятия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Участие в   заседаниях комиссии               по  профилактике правонарушений    </w:t>
            </w:r>
          </w:p>
        </w:tc>
        <w:tc>
          <w:tcPr>
            <w:tcW w:w="13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814EAB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2014-2015</w:t>
            </w:r>
            <w:r w:rsidR="004A6E63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  <w:tc>
          <w:tcPr>
            <w:tcW w:w="17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 </w:t>
            </w:r>
            <w:r w:rsidR="00A24396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</w:t>
            </w:r>
          </w:p>
          <w:p w:rsidR="00A24396" w:rsidRPr="002A69E5" w:rsidRDefault="00A24396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Участковы уполномоченный полиции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93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B770F8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</w:pPr>
            <w:r w:rsidRPr="00B770F8"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  <w:t>2. Профилактика мероприятий по предупреждению совершения террористических актов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Организация    и    проведение мероприятий             по    обеспечению антитеррористической          защищенности образовательных     учреждений, учреждений культуры,     принятие комплексных     мер     по     обеспечению безопасности данных учреждений</w:t>
            </w:r>
          </w:p>
        </w:tc>
        <w:tc>
          <w:tcPr>
            <w:tcW w:w="13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814EAB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="004A6E63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="004A6E63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  <w:tc>
          <w:tcPr>
            <w:tcW w:w="17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 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</w:t>
            </w:r>
          </w:p>
          <w:p w:rsidR="004A6E63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Участковый уполномоченный полиции;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МКОУ Веселовская СОШ;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Библиотека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еселое;</w:t>
            </w:r>
          </w:p>
          <w:p w:rsidR="00A24396" w:rsidRPr="002A69E5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ДК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93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B770F8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</w:pPr>
            <w:r w:rsidRPr="00B770F8"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  <w:t>3. Профилактика правонарушений среди несовершеннолетних и молодежи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02A2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1. Организация проведения 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комплексных мероприятий, направ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ленных на формирование негативного отношения молодежи к наркотикам, стремление к здоровому образу жизни, с привлечением педагогов  общеобразовательных учебных учреждений и родительских комитетов при них                                   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              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2. Осуществление комплекса мер по выявлению семей, находящихся в социально - опасном положении, родителей или иных законных представителей, не исполняющих обязанностей по воспитанию детей (совместно со всеми заинтересованными службами и учреждениями  системы профилактики) </w:t>
            </w:r>
          </w:p>
          <w:p w:rsidR="00A402A2" w:rsidRPr="002A69E5" w:rsidRDefault="004A6E63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 w:rsidR="00A402A2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3.</w:t>
            </w:r>
            <w:r w:rsidR="00A402A2"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Участие в районных мероприятиях по актуальным проблемам профилактики правонарушений на темы</w:t>
            </w:r>
            <w:proofErr w:type="gramStart"/>
            <w:r w:rsidR="00A402A2"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  <w:p w:rsidR="00A402A2" w:rsidRPr="002A69E5" w:rsidRDefault="00A402A2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- об организации профилактики рецидивного противоправного поведения несовершеннолетних, вступивших в конфликт с законом;</w:t>
            </w:r>
          </w:p>
          <w:p w:rsidR="00A402A2" w:rsidRPr="002A69E5" w:rsidRDefault="00A402A2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- о реабилитации несовершеннолетних же</w:t>
            </w:r>
            <w:proofErr w:type="gramStart"/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ртв пр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авонарушений и преступлений;</w:t>
            </w:r>
          </w:p>
          <w:p w:rsidR="004A6E63" w:rsidRDefault="00A402A2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lastRenderedPageBreak/>
              <w:t xml:space="preserve">- об организации комплексной помощи семьям и несовершеннолетним, </w:t>
            </w:r>
            <w:proofErr w:type="gramStart"/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 xml:space="preserve"> в социально опасном положении.</w:t>
            </w:r>
          </w:p>
          <w:p w:rsidR="00A402A2" w:rsidRDefault="00A24396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-о</w:t>
            </w:r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рганизация и проведение мероприятий, направленных  на формирование духовно-нравственных ценностей, правовое, патриотическое воспитание.</w:t>
            </w:r>
          </w:p>
          <w:p w:rsidR="00A402A2" w:rsidRPr="002A69E5" w:rsidRDefault="00A402A2" w:rsidP="00A402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lastRenderedPageBreak/>
              <w:t> 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="00814EAB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="00814EAB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="00814EAB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="00814EAB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  <w:p w:rsidR="00A24396" w:rsidRDefault="00A24396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  <w:p w:rsidR="00A24396" w:rsidRPr="002A69E5" w:rsidRDefault="00A24396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 w:rsidR="00814EAB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  <w:p w:rsidR="004A6E63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  <w:p w:rsidR="00A24396" w:rsidRPr="002A69E5" w:rsidRDefault="00A24396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 w:rsidR="00814EAB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  <w:p w:rsidR="004A6E63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  <w:p w:rsidR="00A24396" w:rsidRPr="002A69E5" w:rsidRDefault="00A24396" w:rsidP="00A243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  <w:p w:rsidR="00A24396" w:rsidRPr="002A69E5" w:rsidRDefault="00A24396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396" w:rsidRDefault="004A6E63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  <w:r w:rsidR="00A24396"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 </w:t>
            </w:r>
            <w:r w:rsidR="00A24396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Участковый уполномоченный полиции;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МКОУ Веселовская СОШ;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Библиотека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еселое;</w:t>
            </w:r>
          </w:p>
          <w:p w:rsidR="00A24396" w:rsidRPr="002A69E5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ДК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</w:tr>
      <w:tr w:rsidR="004A6E63" w:rsidRPr="002A69E5" w:rsidTr="00814EAB">
        <w:trPr>
          <w:tblCellSpacing w:w="0" w:type="dxa"/>
          <w:jc w:val="center"/>
        </w:trPr>
        <w:tc>
          <w:tcPr>
            <w:tcW w:w="93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  <w:p w:rsidR="004A6E63" w:rsidRPr="00B770F8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</w:pPr>
            <w:r w:rsidRPr="00B770F8">
              <w:rPr>
                <w:rFonts w:ascii="Times New Roman" w:eastAsia="Times New Roman" w:hAnsi="Times New Roman" w:cs="Times New Roman"/>
                <w:b/>
                <w:color w:val="244066"/>
                <w:sz w:val="20"/>
                <w:szCs w:val="20"/>
                <w:lang w:eastAsia="ru-RU"/>
              </w:rPr>
              <w:t>4. Профилактика правонарушений, связанных с распространением алкоголизма, незаконным оборотом наркотиков </w:t>
            </w:r>
          </w:p>
        </w:tc>
      </w:tr>
      <w:tr w:rsidR="004A6E63" w:rsidRPr="002A69E5" w:rsidTr="00B770F8">
        <w:trPr>
          <w:trHeight w:val="411"/>
          <w:tblCellSpacing w:w="0" w:type="dxa"/>
          <w:jc w:val="center"/>
        </w:trPr>
        <w:tc>
          <w:tcPr>
            <w:tcW w:w="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Организация проведения мероприятий, связанных с распространением алкоголизма, незаконным оборотом наркотиков для формирования негативного общественного мнения к незаконному  потреблению   наркотических   средств  и психотропных веществ</w:t>
            </w:r>
          </w:p>
        </w:tc>
        <w:tc>
          <w:tcPr>
            <w:tcW w:w="14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814EAB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  <w:tc>
          <w:tcPr>
            <w:tcW w:w="17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 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Участковый уполномоченный полиции;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МКОУ Веселовская СОШ;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Библиотека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еселое;</w:t>
            </w:r>
          </w:p>
          <w:p w:rsidR="00A24396" w:rsidRPr="002A69E5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ДК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</w:t>
            </w:r>
          </w:p>
          <w:p w:rsidR="004A6E63" w:rsidRPr="002A69E5" w:rsidRDefault="004A6E63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</w:p>
        </w:tc>
      </w:tr>
      <w:tr w:rsidR="00B770F8" w:rsidRPr="002A69E5" w:rsidTr="00B770F8">
        <w:trPr>
          <w:trHeight w:val="1096"/>
          <w:tblCellSpacing w:w="0" w:type="dxa"/>
          <w:jc w:val="center"/>
        </w:trPr>
        <w:tc>
          <w:tcPr>
            <w:tcW w:w="938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hideMark/>
          </w:tcPr>
          <w:p w:rsidR="00B770F8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</w:pPr>
          </w:p>
          <w:p w:rsidR="00B770F8" w:rsidRPr="002A69E5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  <w:t>5. Профилактика правонарушений среди лиц, освобожденных из мест лишения свободы.</w:t>
            </w:r>
          </w:p>
        </w:tc>
      </w:tr>
      <w:tr w:rsidR="00B770F8" w:rsidRPr="002A69E5" w:rsidTr="00B770F8">
        <w:trPr>
          <w:tblCellSpacing w:w="0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70F8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</w:pPr>
          </w:p>
        </w:tc>
        <w:tc>
          <w:tcPr>
            <w:tcW w:w="27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0F8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5F5F5F"/>
                <w:sz w:val="20"/>
                <w:szCs w:val="20"/>
                <w:lang w:eastAsia="ru-RU"/>
              </w:rPr>
              <w:t>Вести работу по осуществлению функции по социальной адаптации лиц, освободившихся из мест лишения свободы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0F8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2014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-2015 </w:t>
            </w: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3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0F8" w:rsidRPr="002A69E5" w:rsidRDefault="00B770F8" w:rsidP="00402F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70F8" w:rsidRPr="002A69E5" w:rsidRDefault="00B770F8" w:rsidP="00402F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  <w:tc>
          <w:tcPr>
            <w:tcW w:w="1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 w:rsidRPr="002A69E5"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Администрация </w:t>
            </w: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 xml:space="preserve"> Дружненского СМО;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Участковый уполномоченный полиции;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МКОУ Веселовская СОШ;</w:t>
            </w:r>
          </w:p>
          <w:p w:rsidR="00A24396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Библиотека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еселое;</w:t>
            </w:r>
          </w:p>
          <w:p w:rsidR="00A24396" w:rsidRPr="002A69E5" w:rsidRDefault="00A24396" w:rsidP="00A24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ДК с</w:t>
            </w:r>
            <w:proofErr w:type="gramStart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244066"/>
                <w:sz w:val="20"/>
                <w:szCs w:val="20"/>
                <w:lang w:eastAsia="ru-RU"/>
              </w:rPr>
              <w:t>еселое</w:t>
            </w:r>
          </w:p>
          <w:p w:rsidR="00B770F8" w:rsidRDefault="00B770F8" w:rsidP="00B858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5F5F5F"/>
                <w:sz w:val="20"/>
                <w:lang w:eastAsia="ru-RU"/>
              </w:rPr>
            </w:pPr>
          </w:p>
        </w:tc>
      </w:tr>
    </w:tbl>
    <w:p w:rsidR="004A6E63" w:rsidRDefault="004A6E63" w:rsidP="004A6E6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A24396" w:rsidRDefault="00A24396" w:rsidP="004A6E6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A24396" w:rsidRDefault="00A24396" w:rsidP="004A6E6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A24396" w:rsidRDefault="00A24396" w:rsidP="004A6E6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A24396" w:rsidRDefault="00A24396" w:rsidP="004A6E63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A24396" w:rsidRDefault="00A24396" w:rsidP="0087380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sectPr w:rsidR="00A24396" w:rsidSect="00B8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F343B"/>
    <w:multiLevelType w:val="multilevel"/>
    <w:tmpl w:val="F19E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64249"/>
    <w:multiLevelType w:val="multilevel"/>
    <w:tmpl w:val="5D0E3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BB1805"/>
    <w:multiLevelType w:val="hybridMultilevel"/>
    <w:tmpl w:val="F74CDA26"/>
    <w:lvl w:ilvl="0" w:tplc="9D5651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93C4DA5"/>
    <w:multiLevelType w:val="multilevel"/>
    <w:tmpl w:val="E9561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740C2A"/>
    <w:multiLevelType w:val="multilevel"/>
    <w:tmpl w:val="C644B8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7B68C3"/>
    <w:multiLevelType w:val="hybridMultilevel"/>
    <w:tmpl w:val="55EE0898"/>
    <w:lvl w:ilvl="0" w:tplc="7FFC6FD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6E63"/>
    <w:rsid w:val="001803F6"/>
    <w:rsid w:val="001F1EBD"/>
    <w:rsid w:val="00201C02"/>
    <w:rsid w:val="00293DC1"/>
    <w:rsid w:val="00355EEB"/>
    <w:rsid w:val="004A2FC7"/>
    <w:rsid w:val="004A6E63"/>
    <w:rsid w:val="00523DEA"/>
    <w:rsid w:val="005C7418"/>
    <w:rsid w:val="006724F8"/>
    <w:rsid w:val="00814EAB"/>
    <w:rsid w:val="0087380A"/>
    <w:rsid w:val="009C67BE"/>
    <w:rsid w:val="00A24396"/>
    <w:rsid w:val="00A402A2"/>
    <w:rsid w:val="00B65EAC"/>
    <w:rsid w:val="00B770F8"/>
    <w:rsid w:val="00B8587B"/>
    <w:rsid w:val="00BD0E97"/>
    <w:rsid w:val="00CE6813"/>
    <w:rsid w:val="00D21895"/>
    <w:rsid w:val="00FA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3"/>
  </w:style>
  <w:style w:type="paragraph" w:styleId="3">
    <w:name w:val="heading 3"/>
    <w:basedOn w:val="a"/>
    <w:next w:val="a"/>
    <w:link w:val="30"/>
    <w:qFormat/>
    <w:rsid w:val="004A6E63"/>
    <w:pPr>
      <w:keepNext/>
      <w:spacing w:after="0" w:line="240" w:lineRule="auto"/>
      <w:jc w:val="center"/>
      <w:outlineLvl w:val="2"/>
    </w:pPr>
    <w:rPr>
      <w:rFonts w:ascii="Monotype Corsiva" w:eastAsia="Arial Unicode MS" w:hAnsi="Monotype Corsiva" w:cs="Arial Unicode MS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6E63"/>
    <w:rPr>
      <w:rFonts w:ascii="Monotype Corsiva" w:eastAsia="Arial Unicode MS" w:hAnsi="Monotype Corsiva" w:cs="Arial Unicode MS"/>
      <w:i/>
      <w:i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4A6E63"/>
    <w:pPr>
      <w:spacing w:before="100" w:beforeAutospacing="1" w:after="100" w:afterAutospacing="1" w:line="240" w:lineRule="auto"/>
      <w:ind w:firstLine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6E63"/>
    <w:rPr>
      <w:b/>
      <w:bCs/>
    </w:rPr>
  </w:style>
  <w:style w:type="character" w:styleId="a5">
    <w:name w:val="Emphasis"/>
    <w:basedOn w:val="a0"/>
    <w:uiPriority w:val="20"/>
    <w:qFormat/>
    <w:rsid w:val="004A6E6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A6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6E6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A6E63"/>
    <w:rPr>
      <w:color w:val="5F5F5F"/>
      <w:u w:val="single"/>
    </w:rPr>
  </w:style>
  <w:style w:type="paragraph" w:customStyle="1" w:styleId="consplusnormal">
    <w:name w:val="consplusnormal"/>
    <w:basedOn w:val="a"/>
    <w:rsid w:val="004A6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4A6E63"/>
    <w:pPr>
      <w:spacing w:after="0" w:line="240" w:lineRule="auto"/>
      <w:ind w:right="57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Название Знак"/>
    <w:basedOn w:val="a0"/>
    <w:link w:val="a7"/>
    <w:rsid w:val="004A6E63"/>
    <w:rPr>
      <w:rFonts w:ascii="Times New Roman" w:eastAsia="Times New Roman" w:hAnsi="Times New Roman" w:cs="Times New Roman"/>
      <w:b/>
      <w:sz w:val="28"/>
      <w:szCs w:val="28"/>
    </w:rPr>
  </w:style>
  <w:style w:type="paragraph" w:styleId="a9">
    <w:name w:val="List Paragraph"/>
    <w:basedOn w:val="a"/>
    <w:uiPriority w:val="34"/>
    <w:qFormat/>
    <w:rsid w:val="004A6E63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4A6E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ДСМО</cp:lastModifiedBy>
  <cp:revision>11</cp:revision>
  <cp:lastPrinted>2015-06-29T06:22:00Z</cp:lastPrinted>
  <dcterms:created xsi:type="dcterms:W3CDTF">2014-03-19T11:14:00Z</dcterms:created>
  <dcterms:modified xsi:type="dcterms:W3CDTF">2016-09-15T08:54:00Z</dcterms:modified>
</cp:coreProperties>
</file>