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67"/>
        <w:gridCol w:w="1774"/>
        <w:gridCol w:w="3984"/>
      </w:tblGrid>
      <w:tr w:rsidR="00163476" w:rsidTr="00163476">
        <w:trPr>
          <w:trHeight w:val="1416"/>
          <w:jc w:val="center"/>
        </w:trPr>
        <w:tc>
          <w:tcPr>
            <w:tcW w:w="4368" w:type="dxa"/>
            <w:hideMark/>
          </w:tcPr>
          <w:p w:rsidR="00163476" w:rsidRDefault="00163476" w:rsidP="00163476">
            <w:pPr>
              <w:spacing w:line="242" w:lineRule="atLeast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163476" w:rsidRDefault="00163476" w:rsidP="00163476">
            <w:pPr>
              <w:spacing w:line="242" w:lineRule="atLeast"/>
              <w:ind w:hanging="7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:rsidR="00163476" w:rsidRDefault="00163476" w:rsidP="00163476">
            <w:pPr>
              <w:spacing w:line="242" w:lineRule="atLeast"/>
              <w:rPr>
                <w:b/>
              </w:rPr>
            </w:pPr>
            <w:r>
              <w:rPr>
                <w:b/>
              </w:rPr>
              <w:t>ДРУЖНЕНСКОГО СЕЛЬСКОГО МУНИЦИПАЛЬНОГО ОБРАЗОВАНИЯ РЕСПУБЛИКИ КАЛМЫКИЯ</w:t>
            </w:r>
          </w:p>
        </w:tc>
        <w:tc>
          <w:tcPr>
            <w:tcW w:w="1774" w:type="dxa"/>
            <w:hideMark/>
          </w:tcPr>
          <w:p w:rsidR="00163476" w:rsidRDefault="001D7E23">
            <w:pPr>
              <w:spacing w:line="242" w:lineRule="atLeast"/>
              <w:ind w:firstLine="709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.3pt;margin-top:7.65pt;width:57.45pt;height:61.4pt;z-index:251659264;mso-position-horizontal-relative:text;mso-position-vertical-relative:text" fillcolor="window">
                  <v:imagedata r:id="rId6" o:title=""/>
                  <o:lock v:ext="edit" aspectratio="f"/>
                  <w10:wrap anchorx="page"/>
                </v:shape>
                <o:OLEObject Type="Embed" ProgID="Word.Document.8" ShapeID="_x0000_s1026" DrawAspect="Content" ObjectID="_1669621968" r:id="rId7"/>
              </w:pict>
            </w:r>
          </w:p>
        </w:tc>
        <w:tc>
          <w:tcPr>
            <w:tcW w:w="3985" w:type="dxa"/>
          </w:tcPr>
          <w:p w:rsidR="00163476" w:rsidRDefault="00163476">
            <w:pPr>
              <w:tabs>
                <w:tab w:val="left" w:pos="480"/>
                <w:tab w:val="center" w:pos="2058"/>
              </w:tabs>
              <w:spacing w:line="242" w:lineRule="atLeast"/>
              <w:ind w:firstLine="709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Дружненск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  <w:p w:rsidR="00163476" w:rsidRDefault="00163476">
            <w:pPr>
              <w:tabs>
                <w:tab w:val="left" w:pos="480"/>
                <w:tab w:val="center" w:pos="2058"/>
              </w:tabs>
              <w:spacing w:line="242" w:lineRule="atLeast"/>
              <w:ind w:firstLine="709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селана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муниципальн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бурдэцин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администрацин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h</w:t>
            </w:r>
            <w:proofErr w:type="gramEnd"/>
            <w:r>
              <w:rPr>
                <w:b/>
                <w:sz w:val="32"/>
                <w:szCs w:val="32"/>
              </w:rPr>
              <w:t>ардачин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тогтавр</w:t>
            </w:r>
            <w:proofErr w:type="spellEnd"/>
          </w:p>
          <w:p w:rsidR="00163476" w:rsidRDefault="00163476">
            <w:pPr>
              <w:tabs>
                <w:tab w:val="center" w:pos="3813"/>
              </w:tabs>
              <w:spacing w:line="242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163476" w:rsidRDefault="00163476" w:rsidP="00163476">
      <w:pPr>
        <w:pStyle w:val="3"/>
        <w:spacing w:before="0" w:after="0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 xml:space="preserve">359061, Республика Калмыкия, </w:t>
      </w:r>
      <w:proofErr w:type="spellStart"/>
      <w:r>
        <w:rPr>
          <w:rFonts w:ascii="Times New Roman" w:hAnsi="Times New Roman"/>
          <w:b w:val="0"/>
          <w:sz w:val="22"/>
          <w:szCs w:val="22"/>
          <w:u w:val="single"/>
        </w:rPr>
        <w:t>Городовиковский</w:t>
      </w:r>
      <w:proofErr w:type="spellEnd"/>
      <w:r>
        <w:rPr>
          <w:rFonts w:ascii="Times New Roman" w:hAnsi="Times New Roman"/>
          <w:b w:val="0"/>
          <w:sz w:val="22"/>
          <w:szCs w:val="22"/>
          <w:u w:val="single"/>
        </w:rPr>
        <w:t xml:space="preserve"> район, </w:t>
      </w:r>
      <w:proofErr w:type="spellStart"/>
      <w:r>
        <w:rPr>
          <w:rFonts w:ascii="Times New Roman" w:hAnsi="Times New Roman"/>
          <w:b w:val="0"/>
          <w:sz w:val="22"/>
          <w:szCs w:val="22"/>
          <w:u w:val="single"/>
        </w:rPr>
        <w:t>с</w:t>
      </w:r>
      <w:proofErr w:type="gramStart"/>
      <w:r>
        <w:rPr>
          <w:rFonts w:ascii="Times New Roman" w:hAnsi="Times New Roman"/>
          <w:b w:val="0"/>
          <w:sz w:val="22"/>
          <w:szCs w:val="22"/>
          <w:u w:val="single"/>
        </w:rPr>
        <w:t>.В</w:t>
      </w:r>
      <w:proofErr w:type="gramEnd"/>
      <w:r>
        <w:rPr>
          <w:rFonts w:ascii="Times New Roman" w:hAnsi="Times New Roman"/>
          <w:b w:val="0"/>
          <w:sz w:val="22"/>
          <w:szCs w:val="22"/>
          <w:u w:val="single"/>
        </w:rPr>
        <w:t>есёлое</w:t>
      </w:r>
      <w:proofErr w:type="spellEnd"/>
      <w:r>
        <w:rPr>
          <w:rFonts w:ascii="Times New Roman" w:hAnsi="Times New Roman"/>
          <w:b w:val="0"/>
          <w:sz w:val="22"/>
          <w:szCs w:val="22"/>
          <w:u w:val="single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  <w:u w:val="single"/>
        </w:rPr>
        <w:t>ул.Спортивная</w:t>
      </w:r>
      <w:proofErr w:type="spellEnd"/>
      <w:r>
        <w:rPr>
          <w:rFonts w:ascii="Times New Roman" w:hAnsi="Times New Roman"/>
          <w:b w:val="0"/>
          <w:sz w:val="22"/>
          <w:szCs w:val="22"/>
          <w:u w:val="single"/>
        </w:rPr>
        <w:t>, 28, код 84731 тел. 96236</w:t>
      </w:r>
    </w:p>
    <w:p w:rsidR="00163476" w:rsidRDefault="00163476" w:rsidP="00163476">
      <w:pPr>
        <w:jc w:val="right"/>
        <w:rPr>
          <w:b/>
        </w:rPr>
      </w:pPr>
    </w:p>
    <w:p w:rsidR="00163476" w:rsidRDefault="00163476" w:rsidP="00163476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3476" w:rsidRDefault="00DC3295" w:rsidP="00163476">
      <w:pPr>
        <w:tabs>
          <w:tab w:val="center" w:pos="4253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» октября 20</w:t>
      </w:r>
      <w:r>
        <w:rPr>
          <w:sz w:val="28"/>
          <w:szCs w:val="28"/>
          <w:lang w:val="en-US"/>
        </w:rPr>
        <w:t>20</w:t>
      </w:r>
      <w:r w:rsidR="00163476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                          № </w:t>
      </w:r>
      <w:r>
        <w:rPr>
          <w:sz w:val="28"/>
          <w:szCs w:val="28"/>
          <w:lang w:val="en-US"/>
        </w:rPr>
        <w:t>47</w:t>
      </w:r>
      <w:r w:rsidR="00163476">
        <w:rPr>
          <w:sz w:val="28"/>
          <w:szCs w:val="28"/>
        </w:rPr>
        <w:t xml:space="preserve">                                         с. Весёлое</w:t>
      </w:r>
    </w:p>
    <w:p w:rsidR="00163476" w:rsidRPr="00163476" w:rsidRDefault="00163476" w:rsidP="00163476">
      <w:pPr>
        <w:rPr>
          <w:b/>
          <w:sz w:val="28"/>
          <w:szCs w:val="28"/>
          <w:lang w:val="en-US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163476" w:rsidTr="00163476">
        <w:trPr>
          <w:trHeight w:val="1011"/>
        </w:trPr>
        <w:tc>
          <w:tcPr>
            <w:tcW w:w="5670" w:type="dxa"/>
            <w:hideMark/>
          </w:tcPr>
          <w:p w:rsidR="00163476" w:rsidRDefault="00163476" w:rsidP="00163476">
            <w:pPr>
              <w:spacing w:line="242" w:lineRule="atLeast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Об основных направлениях бюджетной политики, налоговой и долговой политики </w:t>
            </w:r>
            <w:proofErr w:type="spellStart"/>
            <w:r>
              <w:rPr>
                <w:sz w:val="28"/>
                <w:szCs w:val="28"/>
              </w:rPr>
              <w:t>Дружненского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163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Республики Калмыкия </w:t>
            </w:r>
            <w:r w:rsidR="00DC3295">
              <w:rPr>
                <w:bCs/>
                <w:sz w:val="28"/>
                <w:szCs w:val="28"/>
              </w:rPr>
              <w:t>на 202</w:t>
            </w:r>
            <w:r w:rsidR="00DC3295" w:rsidRPr="00DC329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C3295">
              <w:rPr>
                <w:bCs/>
                <w:sz w:val="28"/>
                <w:szCs w:val="28"/>
              </w:rPr>
              <w:t>год и на плановый период 202</w:t>
            </w:r>
            <w:r w:rsidR="00DC3295" w:rsidRPr="00DC3295">
              <w:rPr>
                <w:bCs/>
                <w:sz w:val="28"/>
                <w:szCs w:val="28"/>
              </w:rPr>
              <w:t>2</w:t>
            </w:r>
            <w:r w:rsidR="00DC3295">
              <w:rPr>
                <w:bCs/>
                <w:sz w:val="28"/>
                <w:szCs w:val="28"/>
              </w:rPr>
              <w:t xml:space="preserve"> и 202</w:t>
            </w:r>
            <w:r w:rsidR="00DC3295" w:rsidRPr="00DC329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годов</w:t>
            </w:r>
          </w:p>
        </w:tc>
      </w:tr>
    </w:tbl>
    <w:p w:rsidR="00163476" w:rsidRPr="00DC3295" w:rsidRDefault="00DC3295" w:rsidP="00163476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172 Бюджетного кодекса Российской Федерации и пунктом 5.2.1 Положения о бюджетном процессе в </w:t>
      </w:r>
      <w:proofErr w:type="spellStart"/>
      <w:r>
        <w:rPr>
          <w:sz w:val="28"/>
          <w:szCs w:val="28"/>
        </w:rPr>
        <w:t>Дружненском</w:t>
      </w:r>
      <w:proofErr w:type="spellEnd"/>
      <w:r>
        <w:rPr>
          <w:sz w:val="28"/>
          <w:szCs w:val="28"/>
        </w:rPr>
        <w:t xml:space="preserve"> сельском муниципальном образовании Республики Калмыкия, утвержденного Решением Собрания депутатов № 47 от 20.10.2020 г</w:t>
      </w:r>
    </w:p>
    <w:p w:rsidR="00DC3295" w:rsidRPr="00DC3295" w:rsidRDefault="00DC3295" w:rsidP="00163476">
      <w:pPr>
        <w:jc w:val="center"/>
        <w:rPr>
          <w:sz w:val="28"/>
          <w:szCs w:val="28"/>
        </w:rPr>
      </w:pPr>
    </w:p>
    <w:p w:rsidR="00163476" w:rsidRPr="00DC3295" w:rsidRDefault="00DC3295" w:rsidP="00163476">
      <w:pPr>
        <w:jc w:val="center"/>
        <w:rPr>
          <w:b/>
          <w:color w:val="000000"/>
          <w:sz w:val="28"/>
          <w:szCs w:val="28"/>
        </w:rPr>
      </w:pPr>
      <w:r w:rsidRPr="00DC3295">
        <w:rPr>
          <w:b/>
          <w:color w:val="000000"/>
          <w:sz w:val="28"/>
          <w:szCs w:val="28"/>
        </w:rPr>
        <w:t>постановляю</w:t>
      </w:r>
      <w:r w:rsidR="00163476" w:rsidRPr="00DC3295">
        <w:rPr>
          <w:b/>
          <w:color w:val="000000"/>
          <w:sz w:val="28"/>
          <w:szCs w:val="28"/>
        </w:rPr>
        <w:t>:</w:t>
      </w:r>
    </w:p>
    <w:p w:rsidR="00163476" w:rsidRDefault="00163476" w:rsidP="00163476">
      <w:pPr>
        <w:pStyle w:val="2"/>
        <w:numPr>
          <w:ilvl w:val="0"/>
          <w:numId w:val="1"/>
        </w:numPr>
        <w:tabs>
          <w:tab w:val="num" w:pos="284"/>
          <w:tab w:val="left" w:pos="993"/>
        </w:tabs>
        <w:ind w:left="0" w:firstLine="705"/>
        <w:rPr>
          <w:sz w:val="28"/>
          <w:szCs w:val="28"/>
        </w:rPr>
      </w:pPr>
      <w:r>
        <w:rPr>
          <w:sz w:val="28"/>
          <w:szCs w:val="28"/>
        </w:rPr>
        <w:t>Одобрить прилагаемые Основные</w:t>
      </w:r>
      <w:r w:rsidR="00DC3295">
        <w:rPr>
          <w:sz w:val="28"/>
          <w:szCs w:val="28"/>
        </w:rPr>
        <w:t xml:space="preserve"> направления бюджетной политики и  налоговой </w:t>
      </w:r>
      <w:r>
        <w:rPr>
          <w:sz w:val="28"/>
          <w:szCs w:val="28"/>
        </w:rPr>
        <w:t xml:space="preserve"> политики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 </w:t>
      </w:r>
      <w:r>
        <w:rPr>
          <w:bCs/>
          <w:sz w:val="28"/>
          <w:szCs w:val="28"/>
        </w:rPr>
        <w:t xml:space="preserve">на </w:t>
      </w:r>
      <w:r w:rsidR="00DC3295">
        <w:rPr>
          <w:bCs/>
          <w:sz w:val="28"/>
          <w:szCs w:val="28"/>
        </w:rPr>
        <w:t>2021 год и на плановый период 2022 и 2023</w:t>
      </w:r>
      <w:r>
        <w:rPr>
          <w:bCs/>
          <w:sz w:val="28"/>
          <w:szCs w:val="28"/>
        </w:rPr>
        <w:t xml:space="preserve"> годов</w:t>
      </w:r>
      <w:r w:rsidR="00DC3295">
        <w:rPr>
          <w:sz w:val="28"/>
          <w:szCs w:val="28"/>
        </w:rPr>
        <w:t>.</w:t>
      </w:r>
    </w:p>
    <w:p w:rsidR="00163476" w:rsidRDefault="00163476" w:rsidP="00163476">
      <w:pPr>
        <w:pStyle w:val="2"/>
        <w:numPr>
          <w:ilvl w:val="0"/>
          <w:numId w:val="1"/>
        </w:numPr>
        <w:tabs>
          <w:tab w:val="num" w:pos="284"/>
          <w:tab w:val="left" w:pos="993"/>
        </w:tabs>
        <w:ind w:left="0" w:firstLine="705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DC3295">
        <w:rPr>
          <w:sz w:val="28"/>
          <w:szCs w:val="28"/>
        </w:rPr>
        <w:t xml:space="preserve">вступает в силу со дня его подписания и подлежит официальному опубликованию (обнародованию) в газете «Муниципальный вестник» </w:t>
      </w:r>
      <w:proofErr w:type="spellStart"/>
      <w:r w:rsidR="00DC3295">
        <w:rPr>
          <w:sz w:val="28"/>
          <w:szCs w:val="28"/>
        </w:rPr>
        <w:t>Дружненского</w:t>
      </w:r>
      <w:proofErr w:type="spellEnd"/>
      <w:r w:rsidR="00DC3295">
        <w:rPr>
          <w:sz w:val="28"/>
          <w:szCs w:val="28"/>
        </w:rPr>
        <w:t xml:space="preserve"> сельского муниципального образования Республики Калмыкия и размещению на официальном сайте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Калмыкия.</w:t>
      </w:r>
    </w:p>
    <w:p w:rsidR="00163476" w:rsidRDefault="00163476" w:rsidP="00DC3295">
      <w:pPr>
        <w:pStyle w:val="2"/>
        <w:tabs>
          <w:tab w:val="left" w:pos="993"/>
        </w:tabs>
        <w:rPr>
          <w:sz w:val="28"/>
          <w:szCs w:val="28"/>
        </w:rPr>
      </w:pPr>
    </w:p>
    <w:p w:rsidR="00163476" w:rsidRDefault="00163476" w:rsidP="00163476">
      <w:pPr>
        <w:pStyle w:val="21"/>
        <w:tabs>
          <w:tab w:val="num" w:pos="284"/>
          <w:tab w:val="left" w:pos="993"/>
        </w:tabs>
        <w:ind w:firstLine="705"/>
        <w:jc w:val="both"/>
        <w:rPr>
          <w:b w:val="0"/>
          <w:bCs w:val="0"/>
          <w:sz w:val="28"/>
          <w:szCs w:val="28"/>
        </w:rPr>
      </w:pPr>
    </w:p>
    <w:p w:rsidR="00163476" w:rsidRDefault="00163476" w:rsidP="00163476">
      <w:pPr>
        <w:pStyle w:val="a3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3476" w:rsidRDefault="00163476" w:rsidP="00163476">
      <w:pPr>
        <w:spacing w:line="268" w:lineRule="auto"/>
        <w:rPr>
          <w:sz w:val="28"/>
          <w:szCs w:val="28"/>
        </w:rPr>
      </w:pPr>
    </w:p>
    <w:p w:rsidR="00163476" w:rsidRDefault="00163476" w:rsidP="00163476">
      <w:pPr>
        <w:rPr>
          <w:sz w:val="28"/>
          <w:szCs w:val="28"/>
        </w:rPr>
      </w:pPr>
    </w:p>
    <w:p w:rsidR="00163476" w:rsidRDefault="00163476" w:rsidP="0016347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163476" w:rsidRDefault="00163476" w:rsidP="0016347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63476" w:rsidRDefault="00163476" w:rsidP="00163476">
      <w:pPr>
        <w:rPr>
          <w:sz w:val="28"/>
          <w:szCs w:val="28"/>
        </w:rPr>
      </w:pPr>
      <w:r>
        <w:rPr>
          <w:sz w:val="28"/>
          <w:szCs w:val="28"/>
        </w:rPr>
        <w:t>Республики Калмыкия  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                                          </w:t>
      </w:r>
      <w:proofErr w:type="spellStart"/>
      <w:r>
        <w:rPr>
          <w:sz w:val="28"/>
          <w:szCs w:val="28"/>
        </w:rPr>
        <w:t>Н.Д.Какинов</w:t>
      </w:r>
      <w:proofErr w:type="spellEnd"/>
    </w:p>
    <w:p w:rsidR="00163476" w:rsidRDefault="00163476" w:rsidP="00163476">
      <w:pPr>
        <w:rPr>
          <w:sz w:val="28"/>
          <w:szCs w:val="28"/>
        </w:rPr>
      </w:pPr>
    </w:p>
    <w:p w:rsidR="00163476" w:rsidRDefault="00163476" w:rsidP="00163476">
      <w:pPr>
        <w:rPr>
          <w:sz w:val="28"/>
          <w:szCs w:val="28"/>
        </w:rPr>
      </w:pPr>
    </w:p>
    <w:p w:rsidR="00163476" w:rsidRDefault="00163476" w:rsidP="00163476">
      <w:pPr>
        <w:spacing w:line="268" w:lineRule="auto"/>
        <w:jc w:val="right"/>
        <w:rPr>
          <w:sz w:val="28"/>
          <w:szCs w:val="28"/>
        </w:rPr>
      </w:pPr>
    </w:p>
    <w:p w:rsidR="00163476" w:rsidRDefault="00163476" w:rsidP="00163476">
      <w:pPr>
        <w:spacing w:line="268" w:lineRule="auto"/>
        <w:jc w:val="right"/>
        <w:rPr>
          <w:sz w:val="28"/>
          <w:szCs w:val="28"/>
        </w:rPr>
      </w:pPr>
    </w:p>
    <w:p w:rsidR="00163476" w:rsidRDefault="00163476" w:rsidP="00163476">
      <w:pPr>
        <w:spacing w:line="268" w:lineRule="auto"/>
        <w:jc w:val="right"/>
        <w:rPr>
          <w:sz w:val="28"/>
          <w:szCs w:val="28"/>
        </w:rPr>
      </w:pPr>
    </w:p>
    <w:p w:rsidR="00163476" w:rsidRDefault="00163476" w:rsidP="00163476">
      <w:pPr>
        <w:spacing w:line="268" w:lineRule="auto"/>
        <w:jc w:val="right"/>
        <w:rPr>
          <w:sz w:val="28"/>
          <w:szCs w:val="28"/>
        </w:rPr>
      </w:pPr>
    </w:p>
    <w:p w:rsidR="00163476" w:rsidRDefault="00163476" w:rsidP="00163476">
      <w:pPr>
        <w:spacing w:line="268" w:lineRule="auto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  <w:r w:rsidR="00DC3295">
        <w:rPr>
          <w:sz w:val="18"/>
          <w:szCs w:val="18"/>
        </w:rPr>
        <w:t xml:space="preserve"> 1</w:t>
      </w:r>
    </w:p>
    <w:p w:rsidR="00163476" w:rsidRDefault="007C3606" w:rsidP="00163476">
      <w:pPr>
        <w:spacing w:line="268" w:lineRule="auto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ДСМО РК</w:t>
      </w:r>
      <w:r w:rsidR="00163476">
        <w:rPr>
          <w:sz w:val="18"/>
          <w:szCs w:val="18"/>
        </w:rPr>
        <w:t xml:space="preserve"> </w:t>
      </w:r>
    </w:p>
    <w:p w:rsidR="00163476" w:rsidRDefault="007C3606" w:rsidP="00163476">
      <w:pPr>
        <w:spacing w:line="268" w:lineRule="auto"/>
        <w:jc w:val="right"/>
        <w:rPr>
          <w:sz w:val="18"/>
          <w:szCs w:val="18"/>
        </w:rPr>
      </w:pPr>
      <w:r>
        <w:rPr>
          <w:sz w:val="18"/>
          <w:szCs w:val="18"/>
        </w:rPr>
        <w:t>№ 47 от 20 октября 2020 г.</w:t>
      </w:r>
    </w:p>
    <w:p w:rsidR="00163476" w:rsidRDefault="00163476" w:rsidP="00163476">
      <w:pPr>
        <w:spacing w:line="268" w:lineRule="auto"/>
        <w:jc w:val="right"/>
      </w:pPr>
    </w:p>
    <w:p w:rsidR="00163476" w:rsidRDefault="00163476" w:rsidP="00163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</w:t>
      </w:r>
      <w:r w:rsidR="007C3606">
        <w:rPr>
          <w:b/>
          <w:sz w:val="28"/>
          <w:szCs w:val="28"/>
        </w:rPr>
        <w:t xml:space="preserve"> направления бюджетной политики и </w:t>
      </w:r>
      <w:r>
        <w:rPr>
          <w:b/>
          <w:sz w:val="28"/>
          <w:szCs w:val="28"/>
        </w:rPr>
        <w:t xml:space="preserve"> </w:t>
      </w:r>
    </w:p>
    <w:p w:rsidR="00163476" w:rsidRDefault="007C3606" w:rsidP="00163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налоговой </w:t>
      </w:r>
      <w:r w:rsidR="00163476">
        <w:rPr>
          <w:b/>
          <w:sz w:val="28"/>
          <w:szCs w:val="28"/>
        </w:rPr>
        <w:t xml:space="preserve"> политики </w:t>
      </w:r>
      <w:proofErr w:type="spellStart"/>
      <w:r w:rsidR="00163476">
        <w:rPr>
          <w:b/>
          <w:sz w:val="28"/>
          <w:szCs w:val="28"/>
        </w:rPr>
        <w:t>Дружненского</w:t>
      </w:r>
      <w:proofErr w:type="spellEnd"/>
      <w:r w:rsidR="00163476">
        <w:rPr>
          <w:b/>
          <w:sz w:val="28"/>
          <w:szCs w:val="28"/>
        </w:rPr>
        <w:t xml:space="preserve"> </w:t>
      </w:r>
      <w:proofErr w:type="gramStart"/>
      <w:r w:rsidR="00163476">
        <w:rPr>
          <w:b/>
          <w:sz w:val="28"/>
          <w:szCs w:val="28"/>
        </w:rPr>
        <w:t>сельского</w:t>
      </w:r>
      <w:proofErr w:type="gramEnd"/>
      <w:r w:rsidR="00163476">
        <w:rPr>
          <w:b/>
          <w:sz w:val="28"/>
          <w:szCs w:val="28"/>
        </w:rPr>
        <w:t xml:space="preserve"> </w:t>
      </w:r>
    </w:p>
    <w:p w:rsidR="00163476" w:rsidRDefault="00163476" w:rsidP="0016347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Республики Калмыкия </w:t>
      </w:r>
      <w:r w:rsidR="007C3606">
        <w:rPr>
          <w:b/>
          <w:bCs/>
          <w:sz w:val="28"/>
          <w:szCs w:val="28"/>
        </w:rPr>
        <w:t>на 2021</w:t>
      </w:r>
      <w:r>
        <w:rPr>
          <w:b/>
          <w:bCs/>
          <w:sz w:val="28"/>
          <w:szCs w:val="28"/>
        </w:rPr>
        <w:t xml:space="preserve"> год </w:t>
      </w:r>
    </w:p>
    <w:p w:rsidR="00163476" w:rsidRDefault="007C3606" w:rsidP="0016347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2022 и 2023</w:t>
      </w:r>
      <w:r w:rsidR="00163476">
        <w:rPr>
          <w:b/>
          <w:bCs/>
          <w:sz w:val="28"/>
          <w:szCs w:val="28"/>
        </w:rPr>
        <w:t xml:space="preserve"> годов</w:t>
      </w:r>
    </w:p>
    <w:p w:rsidR="00163476" w:rsidRDefault="00163476" w:rsidP="00163476">
      <w:pPr>
        <w:jc w:val="both"/>
        <w:rPr>
          <w:sz w:val="28"/>
          <w:szCs w:val="28"/>
        </w:rPr>
      </w:pPr>
    </w:p>
    <w:p w:rsidR="00163476" w:rsidRDefault="00163476" w:rsidP="0016347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3476" w:rsidRDefault="007C3606" w:rsidP="007C36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Бюджетная и налоговая политика</w:t>
      </w:r>
      <w:r w:rsidR="00163476">
        <w:rPr>
          <w:sz w:val="28"/>
          <w:szCs w:val="28"/>
        </w:rPr>
        <w:t xml:space="preserve"> </w:t>
      </w:r>
      <w:proofErr w:type="spellStart"/>
      <w:r w:rsidR="00163476">
        <w:rPr>
          <w:sz w:val="28"/>
          <w:szCs w:val="28"/>
        </w:rPr>
        <w:t>Дружненского</w:t>
      </w:r>
      <w:proofErr w:type="spellEnd"/>
      <w:r w:rsidR="00163476">
        <w:rPr>
          <w:sz w:val="28"/>
          <w:szCs w:val="28"/>
        </w:rPr>
        <w:t xml:space="preserve"> сельского муниципального образования Республики Калмыки</w:t>
      </w:r>
      <w:proofErr w:type="gramStart"/>
      <w:r w:rsidR="00163476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– </w:t>
      </w:r>
      <w:proofErr w:type="spellStart"/>
      <w:r>
        <w:rPr>
          <w:sz w:val="28"/>
          <w:szCs w:val="28"/>
        </w:rPr>
        <w:t>Дружненское</w:t>
      </w:r>
      <w:proofErr w:type="spellEnd"/>
      <w:r>
        <w:rPr>
          <w:sz w:val="28"/>
          <w:szCs w:val="28"/>
        </w:rPr>
        <w:t xml:space="preserve"> СМО РК) в 2021- 2023</w:t>
      </w:r>
      <w:r w:rsidR="00163476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="00163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осуществляться в новых экономических условиях вследствие влияния последствий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7C3606" w:rsidRDefault="007C3606" w:rsidP="0016347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Введенные в текущем году ограничительные меры, связанных с распространением пандемии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, привели к снижению экономической активности бизнеса, и как следствие налоговых и неналоговых доходов, к росту расходов, связанных с мерами по предотвращению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163476" w:rsidRDefault="007C3606" w:rsidP="0016347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разработке основных направлений бюджетной и налоговой политики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 на 2021 год и плановый период 2022 и 2023 годов (далее – основные направления бюджетной политики </w:t>
      </w:r>
      <w:proofErr w:type="spellStart"/>
      <w:r w:rsidR="00321575">
        <w:rPr>
          <w:sz w:val="28"/>
          <w:szCs w:val="28"/>
        </w:rPr>
        <w:t>Дружненского</w:t>
      </w:r>
      <w:proofErr w:type="spellEnd"/>
      <w:r w:rsidR="00321575">
        <w:rPr>
          <w:sz w:val="28"/>
          <w:szCs w:val="28"/>
        </w:rPr>
        <w:t xml:space="preserve"> СМО РК) учтены положения Послания Президента Российской Федерации Федеральному Собранию Российской Федерации от 20 февраля 2019 года, указа Президента Российской Федерации от 7 мая 2018 года № 204 «О национальных целях</w:t>
      </w:r>
      <w:proofErr w:type="gramEnd"/>
      <w:r w:rsidR="00321575">
        <w:rPr>
          <w:sz w:val="28"/>
          <w:szCs w:val="28"/>
        </w:rPr>
        <w:t xml:space="preserve"> и стратегических </w:t>
      </w:r>
      <w:proofErr w:type="gramStart"/>
      <w:r w:rsidR="00321575">
        <w:rPr>
          <w:sz w:val="28"/>
          <w:szCs w:val="28"/>
        </w:rPr>
        <w:t>задачах</w:t>
      </w:r>
      <w:proofErr w:type="gramEnd"/>
      <w:r w:rsidR="00321575">
        <w:rPr>
          <w:sz w:val="28"/>
          <w:szCs w:val="28"/>
        </w:rPr>
        <w:t xml:space="preserve"> развития Российской Федерации на период до 2024 года» (далее – Указ Президента Российской Федерации № 204).</w:t>
      </w:r>
    </w:p>
    <w:p w:rsidR="00321575" w:rsidRDefault="00321575" w:rsidP="0016347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63476" w:rsidRDefault="00163476" w:rsidP="00163476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321575">
        <w:rPr>
          <w:b/>
          <w:sz w:val="28"/>
          <w:szCs w:val="28"/>
        </w:rPr>
        <w:t>. Цели и задачи бюджетной и налоговой</w:t>
      </w:r>
      <w:r>
        <w:rPr>
          <w:b/>
          <w:sz w:val="28"/>
          <w:szCs w:val="28"/>
        </w:rPr>
        <w:t xml:space="preserve"> политики </w:t>
      </w:r>
    </w:p>
    <w:p w:rsidR="00163476" w:rsidRDefault="00321575" w:rsidP="00163476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2021-2023</w:t>
      </w:r>
      <w:r w:rsidR="00163476">
        <w:rPr>
          <w:b/>
          <w:sz w:val="28"/>
          <w:szCs w:val="28"/>
        </w:rPr>
        <w:t xml:space="preserve"> годы</w:t>
      </w:r>
    </w:p>
    <w:p w:rsidR="00163476" w:rsidRDefault="00321575" w:rsidP="0032157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</w:t>
      </w:r>
      <w:r w:rsidR="00163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 сохраняют преемственность ранее поставленных целей и задач в предыдущие годы, и скорректированы с учетом сложившейся экономической ситуации в стране, вызванной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и принятием мер по устранению ее последствий.</w:t>
      </w:r>
    </w:p>
    <w:p w:rsidR="00321575" w:rsidRDefault="00321575" w:rsidP="0032157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среднесрочном периоде в ходе исполнения бюджета необходимо корректировать бюджетную и налоговую политику, учитывая риски, связанные </w:t>
      </w:r>
      <w:r w:rsidR="00832917">
        <w:rPr>
          <w:sz w:val="28"/>
          <w:szCs w:val="28"/>
        </w:rPr>
        <w:t xml:space="preserve">с последствиями распространения эпидемии </w:t>
      </w:r>
      <w:proofErr w:type="spellStart"/>
      <w:r w:rsidR="00832917">
        <w:rPr>
          <w:sz w:val="28"/>
          <w:szCs w:val="28"/>
        </w:rPr>
        <w:t>коронавируса</w:t>
      </w:r>
      <w:proofErr w:type="spellEnd"/>
      <w:r w:rsidR="00832917">
        <w:rPr>
          <w:sz w:val="28"/>
          <w:szCs w:val="28"/>
        </w:rPr>
        <w:t xml:space="preserve">, своевременно реагировать на принимаемые государством меры, </w:t>
      </w:r>
      <w:r w:rsidR="00832917">
        <w:rPr>
          <w:sz w:val="28"/>
          <w:szCs w:val="28"/>
        </w:rPr>
        <w:lastRenderedPageBreak/>
        <w:t>направленные на поддержку отдельных отраслей экономики и изменение порядка налогового администрирования, переносов сроков уплаты налогов.</w:t>
      </w:r>
    </w:p>
    <w:p w:rsidR="00832917" w:rsidRDefault="00832917" w:rsidP="0032157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сложившейся ситуации основными целями бюджетной и налоговой политики является сохранение социальной и финансовой стабильности, адаптация бюджетной и налоговой системы к новой экономической реальности.</w:t>
      </w:r>
    </w:p>
    <w:p w:rsidR="00832917" w:rsidRDefault="00832917" w:rsidP="0032157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на среднесрочную перспективу – реализация Указ Президента Российской Федерации № 204.</w:t>
      </w:r>
    </w:p>
    <w:p w:rsidR="00832917" w:rsidRDefault="00832917" w:rsidP="0032157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целом бюджетная и налоговая политика ориентирована на решение следующих задач:</w:t>
      </w:r>
    </w:p>
    <w:p w:rsidR="00832917" w:rsidRDefault="00832917" w:rsidP="0032157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доходной базы, в том числе за счет совершенствования налогового администрирования;</w:t>
      </w:r>
    </w:p>
    <w:p w:rsidR="00832917" w:rsidRDefault="00832917" w:rsidP="0032157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расходов с учетом их </w:t>
      </w:r>
      <w:proofErr w:type="spellStart"/>
      <w:r>
        <w:rPr>
          <w:sz w:val="28"/>
          <w:szCs w:val="28"/>
        </w:rPr>
        <w:t>приоритизации</w:t>
      </w:r>
      <w:proofErr w:type="spellEnd"/>
      <w:r>
        <w:rPr>
          <w:sz w:val="28"/>
          <w:szCs w:val="28"/>
        </w:rPr>
        <w:t xml:space="preserve">  и повышения эффективности;</w:t>
      </w:r>
    </w:p>
    <w:p w:rsidR="00832917" w:rsidRDefault="00832917" w:rsidP="0032157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сохранение социальной направленности бюджета;</w:t>
      </w:r>
    </w:p>
    <w:p w:rsidR="00832917" w:rsidRDefault="00832917" w:rsidP="0032157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недопущение принятия новых расходных обязательств, не обеспеченных </w:t>
      </w:r>
      <w:r w:rsidR="002D399B">
        <w:rPr>
          <w:sz w:val="28"/>
          <w:szCs w:val="28"/>
        </w:rPr>
        <w:t>стабильными источниками доходов;</w:t>
      </w:r>
    </w:p>
    <w:p w:rsidR="002D399B" w:rsidRDefault="002D399B" w:rsidP="0032157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муниципального финансового контроля с целью его ориентации на оценку эффективности бюджетных расходов.</w:t>
      </w:r>
    </w:p>
    <w:p w:rsidR="00163476" w:rsidRDefault="00163476" w:rsidP="00163476">
      <w:pPr>
        <w:jc w:val="both"/>
        <w:rPr>
          <w:sz w:val="28"/>
          <w:szCs w:val="28"/>
        </w:rPr>
      </w:pPr>
    </w:p>
    <w:p w:rsidR="00163476" w:rsidRDefault="00163476" w:rsidP="00163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Основные направления бюджетной политики</w:t>
      </w:r>
    </w:p>
    <w:p w:rsidR="00163476" w:rsidRDefault="002D399B" w:rsidP="00163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 год и на плановый период 2022</w:t>
      </w:r>
      <w:r w:rsidR="00163476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23</w:t>
      </w:r>
      <w:r w:rsidR="00163476">
        <w:rPr>
          <w:b/>
          <w:sz w:val="28"/>
          <w:szCs w:val="28"/>
        </w:rPr>
        <w:t> годов</w:t>
      </w:r>
    </w:p>
    <w:p w:rsidR="00163476" w:rsidRDefault="00163476" w:rsidP="00163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Политика расхо</w:t>
      </w:r>
      <w:r w:rsidR="002D399B">
        <w:rPr>
          <w:sz w:val="28"/>
          <w:szCs w:val="28"/>
        </w:rPr>
        <w:t>дования бюджетных средств в 2021</w:t>
      </w:r>
      <w:r>
        <w:rPr>
          <w:sz w:val="28"/>
          <w:szCs w:val="28"/>
        </w:rPr>
        <w:t xml:space="preserve"> году и среднесрочной перспективе будет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63476" w:rsidRDefault="00163476" w:rsidP="002D3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399B">
        <w:rPr>
          <w:sz w:val="28"/>
          <w:szCs w:val="28"/>
        </w:rPr>
        <w:t>соблюдение условий соглашения с Финансовым управлением ГРМО РК о мерах по социально-экономическому развитию и оздоровлению муниципальных финансов;</w:t>
      </w:r>
    </w:p>
    <w:p w:rsidR="002D399B" w:rsidRDefault="002D399B" w:rsidP="002D3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социальной направленности бюджета;</w:t>
      </w:r>
    </w:p>
    <w:p w:rsidR="00163476" w:rsidRDefault="00163476" w:rsidP="00163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приоритизацию</w:t>
      </w:r>
      <w:proofErr w:type="spellEnd"/>
      <w:r>
        <w:rPr>
          <w:sz w:val="28"/>
          <w:szCs w:val="28"/>
        </w:rPr>
        <w:t xml:space="preserve"> расходов бюджета в целях первоочередного исполнения принятых расходных обязательств и сокращения неэффективных бюджетных расходов;</w:t>
      </w:r>
    </w:p>
    <w:p w:rsidR="002D399B" w:rsidRDefault="00163476" w:rsidP="0016347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сохранение достигнутого уровня соотношения между уровнем оплаты труда отдельных категорий работников бюджетной сферы, определенных в указе Президента Российской Федерации от 7 мая 2012 года № 597 «О мероприятиях по реализации государственной социальной политики»,</w:t>
      </w:r>
      <w:r w:rsidR="002D399B">
        <w:rPr>
          <w:sz w:val="28"/>
          <w:szCs w:val="28"/>
        </w:rPr>
        <w:t xml:space="preserve"> от 1 июня 2012 года № 761 «О Национальной стратегии действий в интересах детей на 2012-2017 годы», и уровнем среднемесячного дохода от трудовой деятельности в Республике Калмыкия;</w:t>
      </w:r>
      <w:proofErr w:type="gramEnd"/>
    </w:p>
    <w:p w:rsidR="002D399B" w:rsidRDefault="002D399B" w:rsidP="00163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благоприятной среды для </w:t>
      </w:r>
      <w:r w:rsidR="0001153C">
        <w:rPr>
          <w:sz w:val="28"/>
          <w:szCs w:val="28"/>
        </w:rPr>
        <w:t>развития малого и среднего предпринимательства;</w:t>
      </w:r>
      <w:r w:rsidR="00163476">
        <w:rPr>
          <w:sz w:val="28"/>
          <w:szCs w:val="28"/>
        </w:rPr>
        <w:t xml:space="preserve"> </w:t>
      </w:r>
    </w:p>
    <w:p w:rsidR="00163476" w:rsidRDefault="00163476" w:rsidP="00163476">
      <w:pPr>
        <w:ind w:firstLine="567"/>
        <w:jc w:val="both"/>
        <w:rPr>
          <w:rStyle w:val="fontstyle01"/>
        </w:rPr>
      </w:pPr>
      <w:r>
        <w:rPr>
          <w:sz w:val="28"/>
          <w:szCs w:val="28"/>
        </w:rPr>
        <w:t>- р</w:t>
      </w:r>
      <w:r>
        <w:rPr>
          <w:rStyle w:val="fontstyle01"/>
        </w:rPr>
        <w:t>азвитие муниципальной дорожно-транспортной инфраструктуры;</w:t>
      </w:r>
    </w:p>
    <w:p w:rsidR="0001153C" w:rsidRDefault="0001153C" w:rsidP="00163476">
      <w:pPr>
        <w:ind w:firstLine="567"/>
        <w:jc w:val="both"/>
        <w:rPr>
          <w:rStyle w:val="fontstyle01"/>
        </w:rPr>
      </w:pPr>
      <w:r>
        <w:rPr>
          <w:rStyle w:val="fontstyle01"/>
        </w:rPr>
        <w:t>- реализацию муниципальных программ, в основе которых распределение бюджетных ресурсов должно быть в прямой зависимости от достижения конкретных результатов;</w:t>
      </w:r>
    </w:p>
    <w:p w:rsidR="0001153C" w:rsidRDefault="0001153C" w:rsidP="00163476">
      <w:pPr>
        <w:ind w:firstLine="567"/>
        <w:jc w:val="both"/>
        <w:rPr>
          <w:sz w:val="28"/>
          <w:szCs w:val="28"/>
        </w:rPr>
      </w:pPr>
      <w:r>
        <w:rPr>
          <w:rStyle w:val="fontstyle01"/>
        </w:rPr>
        <w:lastRenderedPageBreak/>
        <w:t xml:space="preserve">- дальнейшее совершенствование и повышение результативности предоставления межбюджетных трансфертов из бюджета </w:t>
      </w:r>
      <w:proofErr w:type="spellStart"/>
      <w:r>
        <w:rPr>
          <w:rStyle w:val="fontstyle01"/>
        </w:rPr>
        <w:t>Городовиковского</w:t>
      </w:r>
      <w:proofErr w:type="spellEnd"/>
      <w:r>
        <w:rPr>
          <w:rStyle w:val="fontstyle01"/>
        </w:rPr>
        <w:t xml:space="preserve"> РМО РК бюджетам поселений в форме субсидий, субвенций и иных межбюджетных трансфертов, имеющих целевое назначение;</w:t>
      </w:r>
    </w:p>
    <w:p w:rsidR="00163476" w:rsidRDefault="00163476" w:rsidP="00163476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совершенствование механизмов внутреннего муниципального финансового контроля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00599" w:rsidRDefault="00600599" w:rsidP="00163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бюджетных расходов и обеспечение сдерживания роста расходов будут приниматься </w:t>
      </w:r>
      <w:r w:rsidR="00291087">
        <w:rPr>
          <w:sz w:val="28"/>
          <w:szCs w:val="28"/>
        </w:rPr>
        <w:t xml:space="preserve">меры, направленные </w:t>
      </w:r>
      <w:proofErr w:type="gramStart"/>
      <w:r w:rsidR="00291087">
        <w:rPr>
          <w:sz w:val="28"/>
          <w:szCs w:val="28"/>
        </w:rPr>
        <w:t>на</w:t>
      </w:r>
      <w:proofErr w:type="gramEnd"/>
      <w:r w:rsidR="00291087">
        <w:rPr>
          <w:sz w:val="28"/>
          <w:szCs w:val="28"/>
        </w:rPr>
        <w:t>:</w:t>
      </w:r>
    </w:p>
    <w:p w:rsidR="00291087" w:rsidRDefault="00291087" w:rsidP="00163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установление расходных обязательств, не связанных с решением вопросов, отнесенных Конституцией РФ и федеральными законами к полномочиям органов местного самоуправления муниципальных районов;</w:t>
      </w:r>
    </w:p>
    <w:p w:rsidR="00291087" w:rsidRDefault="00291087" w:rsidP="00163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недопущение увеличения действующих и принятия новых расходных обязательств, не обеспеченных стабильными источниками доходов;</w:t>
      </w:r>
    </w:p>
    <w:p w:rsidR="00291087" w:rsidRDefault="00291087" w:rsidP="00163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нормативов формирования расходов на содержание органов местного самоуправления, установленных Правительством РК;</w:t>
      </w:r>
    </w:p>
    <w:p w:rsidR="00291087" w:rsidRDefault="00291087" w:rsidP="00163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проведение инвентаризации расходных обязательств</w:t>
      </w:r>
      <w:r w:rsidR="00371069">
        <w:rPr>
          <w:sz w:val="28"/>
          <w:szCs w:val="28"/>
        </w:rPr>
        <w:t xml:space="preserve"> и дальнейшее выявление резервов сокращения расходов неэффективного характера;</w:t>
      </w:r>
    </w:p>
    <w:p w:rsidR="00371069" w:rsidRDefault="00371069" w:rsidP="00163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качества муниципальных услуг;</w:t>
      </w:r>
    </w:p>
    <w:p w:rsidR="00371069" w:rsidRDefault="00371069" w:rsidP="00163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эффективности процедур проведения муниципальных закупок;</w:t>
      </w:r>
    </w:p>
    <w:p w:rsidR="00371069" w:rsidRDefault="00371069" w:rsidP="00163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организацию и осуществление главными администраторами бюджетных средств внутреннего финансового контроля в соответствии с федеральными стандартами;</w:t>
      </w:r>
    </w:p>
    <w:p w:rsidR="00371069" w:rsidRPr="00600599" w:rsidRDefault="00371069" w:rsidP="00163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прозрачности и открытости муниципальных финансов, в том числе за счет размещения в открытом доступе актуальной информации, связанной с формированием и исполнением бюджета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СМО РК.</w:t>
      </w:r>
    </w:p>
    <w:p w:rsidR="00191332" w:rsidRDefault="00191332" w:rsidP="00163476">
      <w:pPr>
        <w:ind w:firstLine="567"/>
        <w:jc w:val="both"/>
        <w:rPr>
          <w:sz w:val="28"/>
          <w:szCs w:val="28"/>
        </w:rPr>
      </w:pPr>
    </w:p>
    <w:p w:rsidR="00163476" w:rsidRDefault="00163476" w:rsidP="00163476">
      <w:pPr>
        <w:ind w:firstLine="567"/>
        <w:jc w:val="both"/>
        <w:rPr>
          <w:sz w:val="28"/>
          <w:szCs w:val="28"/>
        </w:rPr>
      </w:pPr>
    </w:p>
    <w:p w:rsidR="00163476" w:rsidRDefault="00163476" w:rsidP="001634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Основные направления налоговой политики</w:t>
      </w:r>
    </w:p>
    <w:p w:rsidR="008A3742" w:rsidRDefault="008A3742" w:rsidP="008A37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налоговой политики на 2021 год и плановый период 2022 и 2023 годов определены с учетом действующих норм и планируемых изменений федерального законодательства, а также преемственности ранее поставленных задач по укреплению, развитию налогового потенциала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СМО РК, обеспечению роста доходной части бюджета и сокращению негативных последствий от влияния экономического кризиса, </w:t>
      </w:r>
      <w:proofErr w:type="gramStart"/>
      <w:r>
        <w:rPr>
          <w:sz w:val="28"/>
          <w:szCs w:val="28"/>
        </w:rPr>
        <w:t>вызванного</w:t>
      </w:r>
      <w:proofErr w:type="gramEnd"/>
      <w:r>
        <w:rPr>
          <w:sz w:val="28"/>
          <w:szCs w:val="28"/>
        </w:rPr>
        <w:t xml:space="preserve"> в том числе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инфекцией.</w:t>
      </w:r>
    </w:p>
    <w:p w:rsidR="008A3742" w:rsidRPr="008A3742" w:rsidRDefault="008A3742" w:rsidP="008A374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2020 году приказам Министерства по земельным и имущественным отношениям Республики Калмыкия от 11 июня 2020 г. № 72-од «Об утверждении результатов определения кадастровой стоимости категорий земель сельскохозяйственного назначения и земель населенных пунктов, расположенных на территории Республики Калмыкия» утверждены </w:t>
      </w:r>
      <w:r>
        <w:rPr>
          <w:sz w:val="28"/>
          <w:szCs w:val="28"/>
        </w:rPr>
        <w:lastRenderedPageBreak/>
        <w:t xml:space="preserve">результаты переоценки кадастровой стоимости категорий земель, которая будет применяться с 1 января 2021 года. </w:t>
      </w:r>
      <w:proofErr w:type="gramEnd"/>
      <w:r>
        <w:rPr>
          <w:sz w:val="28"/>
          <w:szCs w:val="28"/>
        </w:rPr>
        <w:t>Соответственно, юридические лица будут платить налог от новой стоимости уже в 2021 году, а физическим лицам налоговый орган исчислит платежи за 2021 год лишь в 2022 году.</w:t>
      </w:r>
    </w:p>
    <w:p w:rsidR="00163476" w:rsidRDefault="00163476" w:rsidP="005C0E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роста доходов - основная задача налоговой политики, </w:t>
      </w:r>
      <w:r w:rsidR="005C0EF8">
        <w:rPr>
          <w:rFonts w:ascii="Times New Roman" w:hAnsi="Times New Roman"/>
          <w:sz w:val="28"/>
          <w:szCs w:val="28"/>
        </w:rPr>
        <w:t>вместе с тем в новых реалиях необходимо своевременно реагировать на принимаемые государством меры, направленные на поддержку отдельных отраслей экономики и изменение порядка налогового администрирования, переносов сроков уплаты и налоговые «льготы и отсрочки».</w:t>
      </w:r>
    </w:p>
    <w:p w:rsidR="005C0EF8" w:rsidRDefault="005C0EF8" w:rsidP="005C0E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целями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Дружненского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 РК на 2021-2023 годы является сохранение устойчивого роста доходов, снижение негативных последствий экономического кризиса, в том числе:</w:t>
      </w:r>
    </w:p>
    <w:p w:rsidR="005C0EF8" w:rsidRDefault="005C0EF8" w:rsidP="005C0E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обеспечение стабильных налоговых условий для ведения предпринимательской деятельности;</w:t>
      </w:r>
    </w:p>
    <w:p w:rsidR="005C0EF8" w:rsidRDefault="005C0EF8" w:rsidP="005C0E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мобилизация в консолидированный бюджет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имеющихся резервов поступлений доходов;</w:t>
      </w:r>
    </w:p>
    <w:p w:rsidR="005C0EF8" w:rsidRDefault="005C0EF8" w:rsidP="005C0E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повышение эффективности администрирования, подлежащих зачислению в консолидированный бюджет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5C0EF8" w:rsidRDefault="005C0EF8" w:rsidP="005C0E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обеспечение высокого уровня собираемости налоговых и неналоговых доходов при реализации мероприятий, направленных на сокращение дебиторской задолженности по платежам;</w:t>
      </w:r>
    </w:p>
    <w:p w:rsidR="005C0EF8" w:rsidRDefault="005C0EF8" w:rsidP="005C0E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содействие вовлечению граждан в предпринимательскую деятельность и сокращение </w:t>
      </w:r>
      <w:r w:rsidR="001D7E23">
        <w:rPr>
          <w:rFonts w:ascii="Times New Roman" w:hAnsi="Times New Roman"/>
          <w:sz w:val="28"/>
          <w:szCs w:val="28"/>
        </w:rPr>
        <w:t>неформальной занятости;</w:t>
      </w:r>
    </w:p>
    <w:p w:rsidR="001D7E23" w:rsidRDefault="001D7E23" w:rsidP="005C0E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пересмотру условий их предоставления.</w:t>
      </w:r>
    </w:p>
    <w:p w:rsidR="00163476" w:rsidRDefault="00163476" w:rsidP="0016347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244535" w:rsidRDefault="00244535">
      <w:bookmarkStart w:id="0" w:name="_GoBack"/>
      <w:bookmarkEnd w:id="0"/>
    </w:p>
    <w:sectPr w:rsidR="0024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EF"/>
    <w:rsid w:val="0001153C"/>
    <w:rsid w:val="00163476"/>
    <w:rsid w:val="00191332"/>
    <w:rsid w:val="001D7E23"/>
    <w:rsid w:val="00244535"/>
    <w:rsid w:val="00291087"/>
    <w:rsid w:val="002D399B"/>
    <w:rsid w:val="00321575"/>
    <w:rsid w:val="00371069"/>
    <w:rsid w:val="005C0EF8"/>
    <w:rsid w:val="00600599"/>
    <w:rsid w:val="007C3606"/>
    <w:rsid w:val="00832917"/>
    <w:rsid w:val="008A3742"/>
    <w:rsid w:val="00DC3295"/>
    <w:rsid w:val="00E8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34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6347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16347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">
    <w:name w:val="Body Text 2"/>
    <w:basedOn w:val="a"/>
    <w:link w:val="20"/>
    <w:semiHidden/>
    <w:unhideWhenUsed/>
    <w:rsid w:val="00163476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163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63476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semiHidden/>
    <w:rsid w:val="001634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1634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163476"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34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6347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16347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">
    <w:name w:val="Body Text 2"/>
    <w:basedOn w:val="a"/>
    <w:link w:val="20"/>
    <w:semiHidden/>
    <w:unhideWhenUsed/>
    <w:rsid w:val="00163476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163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63476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semiHidden/>
    <w:rsid w:val="001634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1634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163476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2020-12-15T07:07:00Z</dcterms:created>
  <dcterms:modified xsi:type="dcterms:W3CDTF">2020-12-16T09:06:00Z</dcterms:modified>
</cp:coreProperties>
</file>