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8C" w:rsidRPr="0050488C" w:rsidRDefault="0050488C" w:rsidP="00504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Courier New"/>
          <w:sz w:val="24"/>
          <w:szCs w:val="24"/>
        </w:rPr>
      </w:pPr>
    </w:p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842D40" w:rsidRPr="00842D40" w:rsidTr="00C02F25">
        <w:trPr>
          <w:trHeight w:val="2413"/>
          <w:jc w:val="center"/>
        </w:trPr>
        <w:tc>
          <w:tcPr>
            <w:tcW w:w="3704" w:type="dxa"/>
            <w:hideMark/>
          </w:tcPr>
          <w:p w:rsidR="00842D40" w:rsidRPr="00842D40" w:rsidRDefault="00842D40" w:rsidP="00842D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42D40" w:rsidRPr="00842D40" w:rsidRDefault="00842D40" w:rsidP="00842D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842D40" w:rsidRPr="00842D40" w:rsidRDefault="00842D40" w:rsidP="00842D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842D40" w:rsidRPr="00842D40" w:rsidRDefault="00842D40" w:rsidP="00842D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842D40" w:rsidRPr="00842D40" w:rsidRDefault="00842D40" w:rsidP="00842D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842D40" w:rsidRPr="00842D40" w:rsidRDefault="00AB7E2F" w:rsidP="00842D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pt;margin-top:11.2pt;width:65.6pt;height:78.7pt;z-index:251661312;mso-position-horizontal-relative:text;mso-position-vertical-relative:text" fillcolor="window">
                  <v:imagedata r:id="rId7" o:title=""/>
                  <o:lock v:ext="edit" aspectratio="f"/>
                  <w10:wrap anchorx="page"/>
                </v:shape>
                <o:OLEObject Type="Embed" ProgID="Word.Document.8" ShapeID="_x0000_s1027" DrawAspect="Content" ObjectID="_1682762843" r:id="rId8"/>
              </w:object>
            </w:r>
          </w:p>
        </w:tc>
        <w:tc>
          <w:tcPr>
            <w:tcW w:w="3841" w:type="dxa"/>
          </w:tcPr>
          <w:p w:rsidR="00842D40" w:rsidRPr="00842D40" w:rsidRDefault="00842D40" w:rsidP="00842D4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842D40" w:rsidRPr="00842D40" w:rsidRDefault="00842D40" w:rsidP="00842D4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 селана</w:t>
            </w:r>
          </w:p>
          <w:p w:rsidR="00842D40" w:rsidRPr="00842D40" w:rsidRDefault="00842D40" w:rsidP="00842D4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 бурдэцин</w:t>
            </w:r>
          </w:p>
          <w:p w:rsidR="00842D40" w:rsidRPr="00842D40" w:rsidRDefault="00842D40" w:rsidP="00842D4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администрацин </w:t>
            </w: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</w:p>
          <w:p w:rsidR="00842D40" w:rsidRPr="00842D40" w:rsidRDefault="00842D40" w:rsidP="00842D4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</w:p>
          <w:p w:rsidR="00842D40" w:rsidRPr="00842D40" w:rsidRDefault="00842D40" w:rsidP="00842D4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42D40" w:rsidRPr="00842D40" w:rsidRDefault="00842D40" w:rsidP="00842D4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842D40" w:rsidRPr="00842D40" w:rsidRDefault="00842D40" w:rsidP="00842D40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42D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с.Весёлое, ул.Спортивная, 28, код 84731</w:t>
      </w:r>
    </w:p>
    <w:p w:rsidR="00842D40" w:rsidRPr="00842D40" w:rsidRDefault="00842D40" w:rsidP="00842D40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842D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842D4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hyperlink r:id="rId9" w:history="1">
        <w:r w:rsidRPr="00842D40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dsmo_rk@mail.ru</w:t>
        </w:r>
      </w:hyperlink>
    </w:p>
    <w:p w:rsidR="00842D40" w:rsidRPr="00842D40" w:rsidRDefault="00842D40" w:rsidP="00842D40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7F0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7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F7F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C2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                                                                              с. Весёлое  </w:t>
      </w:r>
    </w:p>
    <w:p w:rsidR="00842D40" w:rsidRPr="00842D40" w:rsidRDefault="00842D40" w:rsidP="00842D40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42D40" w:rsidRDefault="001E1399" w:rsidP="00E37A92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F7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</w:p>
    <w:p w:rsidR="0050488C" w:rsidRPr="0050488C" w:rsidRDefault="0050488C" w:rsidP="001E139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1F16" w:rsidRPr="00C20202" w:rsidRDefault="00241F16" w:rsidP="00241F16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02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составления, утверждения и ведения бюджетной сметы </w:t>
      </w:r>
    </w:p>
    <w:p w:rsidR="00241F16" w:rsidRPr="00C20202" w:rsidRDefault="00241F16" w:rsidP="00241F16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02">
        <w:rPr>
          <w:rFonts w:ascii="Times New Roman" w:hAnsi="Times New Roman" w:cs="Times New Roman"/>
          <w:b/>
          <w:sz w:val="24"/>
          <w:szCs w:val="24"/>
        </w:rPr>
        <w:t>Администрации Дружненского сельского муниципального образования Республики Калмыкия</w:t>
      </w:r>
    </w:p>
    <w:p w:rsidR="00241F16" w:rsidRPr="00C20202" w:rsidRDefault="00241F16" w:rsidP="00241F16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1F16" w:rsidRPr="00C20202" w:rsidRDefault="00241F16" w:rsidP="00241F16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t>В соответствии со статьей 221 Бюджетного кодекса Российской Федерации, приказом Министерства Финансов Российской Фе</w:t>
      </w:r>
      <w:bookmarkStart w:id="0" w:name="_GoBack"/>
      <w:bookmarkEnd w:id="0"/>
      <w:r w:rsidRPr="00C20202">
        <w:rPr>
          <w:rFonts w:ascii="Times New Roman" w:hAnsi="Times New Roman" w:cs="Times New Roman"/>
          <w:sz w:val="24"/>
          <w:szCs w:val="24"/>
        </w:rPr>
        <w:t xml:space="preserve">дерации от 14.02.2018 № 26н «Об общих требованиях к порядку составления, утверждения и ведения бюджетных смет казенных учреждений», Администрация Дружненского сельского муниципального образования Республики Калмыкия </w:t>
      </w:r>
    </w:p>
    <w:p w:rsidR="00241F16" w:rsidRPr="00C20202" w:rsidRDefault="008F7F0B" w:rsidP="00241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241F16" w:rsidRPr="00C20202">
        <w:rPr>
          <w:rFonts w:ascii="Times New Roman" w:hAnsi="Times New Roman" w:cs="Times New Roman"/>
          <w:b/>
          <w:sz w:val="24"/>
          <w:szCs w:val="24"/>
        </w:rPr>
        <w:t>:</w:t>
      </w:r>
    </w:p>
    <w:p w:rsidR="00241F16" w:rsidRPr="00C20202" w:rsidRDefault="00241F16" w:rsidP="00241F16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t>1. Утвердить прилагаемый Порядок составления, утверждения и ведения бюджетной сметы Администрации Дружненского сельского муниципального образования Республики Калмыкия.</w:t>
      </w:r>
    </w:p>
    <w:p w:rsidR="00241F16" w:rsidRPr="00C20202" w:rsidRDefault="00241F16" w:rsidP="00241F16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t xml:space="preserve">2. Направить настоящее постановление в Финансовое управление Дружненского сельского муниципального образования Республики Калмыкия для использования в работе в рамках Соглашения №5 от 28 апреля 2017г.  «О передаче части полномочий по формированию, исполнению и контролю за исполнением бюджета </w:t>
      </w:r>
      <w:r w:rsidRPr="00C20202">
        <w:rPr>
          <w:rFonts w:ascii="Times New Roman" w:hAnsi="Times New Roman" w:cs="Times New Roman"/>
          <w:iCs/>
          <w:sz w:val="24"/>
          <w:szCs w:val="24"/>
        </w:rPr>
        <w:t xml:space="preserve">Дружненского сельского </w:t>
      </w:r>
      <w:r w:rsidRPr="00C20202">
        <w:rPr>
          <w:rFonts w:ascii="Times New Roman" w:hAnsi="Times New Roman" w:cs="Times New Roman"/>
          <w:sz w:val="24"/>
          <w:szCs w:val="24"/>
        </w:rPr>
        <w:t>муниципального образования Республики Калмыкия».</w:t>
      </w:r>
    </w:p>
    <w:p w:rsidR="00241F16" w:rsidRPr="00F523B9" w:rsidRDefault="00241F16" w:rsidP="00241F16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подписания и подлежит размещению на официальном сайте Администрации</w:t>
      </w:r>
      <w:r w:rsidRPr="00C20202">
        <w:rPr>
          <w:rFonts w:ascii="Times New Roman" w:hAnsi="Times New Roman" w:cs="Times New Roman"/>
          <w:iCs/>
          <w:sz w:val="24"/>
          <w:szCs w:val="24"/>
        </w:rPr>
        <w:t xml:space="preserve"> Дружненского сельского муниципального образования Республики Калмыкия</w:t>
      </w:r>
      <w:r w:rsidRPr="00C20202">
        <w:rPr>
          <w:rFonts w:ascii="Times New Roman" w:hAnsi="Times New Roman" w:cs="Times New Roman"/>
          <w:sz w:val="24"/>
          <w:szCs w:val="24"/>
        </w:rPr>
        <w:t>.</w:t>
      </w:r>
      <w:r w:rsidRPr="00F52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F16" w:rsidRDefault="00241F16" w:rsidP="00241F16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1F16" w:rsidRDefault="00241F16" w:rsidP="00241F16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1F16" w:rsidRDefault="00241F16" w:rsidP="00241F16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1F16" w:rsidRPr="00FD1CBD" w:rsidRDefault="00241F16" w:rsidP="00241F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CBD">
        <w:rPr>
          <w:rFonts w:ascii="Times New Roman" w:hAnsi="Times New Roman" w:cs="Times New Roman"/>
          <w:b/>
          <w:sz w:val="24"/>
          <w:szCs w:val="24"/>
        </w:rPr>
        <w:t>Глава Дружненского сельского</w:t>
      </w:r>
    </w:p>
    <w:p w:rsidR="00241F16" w:rsidRPr="00FD1CBD" w:rsidRDefault="00241F16" w:rsidP="00241F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CB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241F16" w:rsidRPr="00FD1CBD" w:rsidRDefault="003528A1" w:rsidP="00241F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Калмыкия (ахлачи)</w:t>
      </w:r>
      <w:r w:rsidR="00241F16" w:rsidRPr="00FD1CBD">
        <w:rPr>
          <w:rFonts w:ascii="Times New Roman" w:hAnsi="Times New Roman" w:cs="Times New Roman"/>
          <w:b/>
          <w:sz w:val="24"/>
          <w:szCs w:val="24"/>
        </w:rPr>
        <w:tab/>
      </w:r>
      <w:r w:rsidR="00241F16" w:rsidRPr="00FD1CBD">
        <w:rPr>
          <w:rFonts w:ascii="Times New Roman" w:hAnsi="Times New Roman" w:cs="Times New Roman"/>
          <w:b/>
          <w:sz w:val="24"/>
          <w:szCs w:val="24"/>
        </w:rPr>
        <w:tab/>
      </w:r>
      <w:r w:rsidR="00241F16" w:rsidRPr="00FD1CBD">
        <w:rPr>
          <w:rFonts w:ascii="Times New Roman" w:hAnsi="Times New Roman" w:cs="Times New Roman"/>
          <w:b/>
          <w:sz w:val="24"/>
          <w:szCs w:val="24"/>
        </w:rPr>
        <w:tab/>
      </w:r>
      <w:r w:rsidR="00241F16" w:rsidRPr="00FD1CBD">
        <w:rPr>
          <w:rFonts w:ascii="Times New Roman" w:hAnsi="Times New Roman" w:cs="Times New Roman"/>
          <w:b/>
          <w:sz w:val="24"/>
          <w:szCs w:val="24"/>
        </w:rPr>
        <w:tab/>
      </w:r>
      <w:r w:rsidR="00241F16" w:rsidRPr="00FD1CBD">
        <w:rPr>
          <w:rFonts w:ascii="Times New Roman" w:hAnsi="Times New Roman" w:cs="Times New Roman"/>
          <w:b/>
          <w:sz w:val="24"/>
          <w:szCs w:val="24"/>
        </w:rPr>
        <w:tab/>
      </w:r>
      <w:r w:rsidR="00241F16" w:rsidRPr="00FD1CBD">
        <w:rPr>
          <w:rFonts w:ascii="Times New Roman" w:hAnsi="Times New Roman" w:cs="Times New Roman"/>
          <w:b/>
          <w:sz w:val="24"/>
          <w:szCs w:val="24"/>
        </w:rPr>
        <w:tab/>
        <w:t>Н.Д.Какинов</w:t>
      </w:r>
    </w:p>
    <w:p w:rsidR="00241F16" w:rsidRPr="00FD1CBD" w:rsidRDefault="00241F16" w:rsidP="00241F1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41F16" w:rsidRPr="00FD1CBD" w:rsidRDefault="00241F16" w:rsidP="00241F1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41F16" w:rsidRDefault="00241F16" w:rsidP="00241F16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1F16" w:rsidRPr="003355A5" w:rsidRDefault="00241F16" w:rsidP="00241F16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1F16" w:rsidRDefault="00241F16" w:rsidP="00241F16">
      <w:pPr>
        <w:spacing w:after="0" w:line="269" w:lineRule="auto"/>
        <w:jc w:val="center"/>
        <w:rPr>
          <w:b/>
          <w:sz w:val="24"/>
          <w:szCs w:val="24"/>
        </w:rPr>
      </w:pPr>
    </w:p>
    <w:p w:rsidR="00241F16" w:rsidRPr="00C20202" w:rsidRDefault="00241F16" w:rsidP="00241F16">
      <w:pPr>
        <w:spacing w:after="0" w:line="269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241F16" w:rsidRPr="00C20202" w:rsidRDefault="00241F16" w:rsidP="00241F16">
      <w:pPr>
        <w:autoSpaceDE w:val="0"/>
        <w:autoSpaceDN w:val="0"/>
        <w:adjustRightInd w:val="0"/>
        <w:spacing w:after="0" w:line="269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постановлением Администрации </w:t>
      </w:r>
    </w:p>
    <w:p w:rsidR="00241F16" w:rsidRPr="00C20202" w:rsidRDefault="00241F16" w:rsidP="00241F16">
      <w:pPr>
        <w:autoSpaceDE w:val="0"/>
        <w:autoSpaceDN w:val="0"/>
        <w:adjustRightInd w:val="0"/>
        <w:spacing w:after="0" w:line="269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iCs/>
          <w:sz w:val="24"/>
          <w:szCs w:val="24"/>
        </w:rPr>
        <w:t xml:space="preserve">Дружненского СМО </w:t>
      </w:r>
      <w:r w:rsidRPr="00C20202">
        <w:rPr>
          <w:rFonts w:ascii="Times New Roman" w:hAnsi="Times New Roman" w:cs="Times New Roman"/>
          <w:sz w:val="24"/>
          <w:szCs w:val="24"/>
        </w:rPr>
        <w:t>РК</w:t>
      </w:r>
    </w:p>
    <w:p w:rsidR="00241F16" w:rsidRPr="00C20202" w:rsidRDefault="008F7F0B" w:rsidP="00241F16">
      <w:pPr>
        <w:autoSpaceDE w:val="0"/>
        <w:autoSpaceDN w:val="0"/>
        <w:adjustRightInd w:val="0"/>
        <w:spacing w:after="0" w:line="269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12.05.2021г. № 29</w:t>
      </w:r>
    </w:p>
    <w:p w:rsidR="00241F16" w:rsidRPr="00C20202" w:rsidRDefault="00241F16" w:rsidP="00241F16">
      <w:pPr>
        <w:spacing w:after="0" w:line="269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241F16" w:rsidRPr="00C20202" w:rsidRDefault="00241F16" w:rsidP="00241F16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02">
        <w:rPr>
          <w:rFonts w:ascii="Times New Roman" w:hAnsi="Times New Roman" w:cs="Times New Roman"/>
          <w:b/>
          <w:sz w:val="24"/>
          <w:szCs w:val="24"/>
        </w:rPr>
        <w:t>Порядок составления, утверждения и ведения бюджетной сметы Администрации Дружненского сельского муниципального образования Республики Калмыкия</w:t>
      </w:r>
    </w:p>
    <w:p w:rsidR="00241F16" w:rsidRPr="00C20202" w:rsidRDefault="00241F16" w:rsidP="00241F16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F16" w:rsidRPr="00C20202" w:rsidRDefault="00241F16" w:rsidP="00241F1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0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41F16" w:rsidRPr="00C20202" w:rsidRDefault="00241F16" w:rsidP="00241F16">
      <w:pPr>
        <w:shd w:val="clear" w:color="auto" w:fill="FFFFFF"/>
        <w:spacing w:after="15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t>1.1. Настоящий Порядок составления, утверждения и ведения бюджетной сметы Администрации Дружненского сельского муниципального образования Республики Калмыкия (далее – Порядок, Администрации Дружненского СМО РК) разработан в соответствии со статьями 158, 161, 162, 221 Бюджетного кодекса Российской Федерации, а также приказом Министерства финансов Российской Федерации от 14.02.2018 №26н «Об общих требованиях к порядку составления, утверждения и ведения бюджетных смет казенных учреждений».</w:t>
      </w:r>
    </w:p>
    <w:p w:rsidR="00241F16" w:rsidRPr="00C20202" w:rsidRDefault="00241F16" w:rsidP="00241F16">
      <w:pPr>
        <w:shd w:val="clear" w:color="auto" w:fill="FFFFFF"/>
        <w:spacing w:after="15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202">
        <w:rPr>
          <w:rFonts w:ascii="Times New Roman" w:hAnsi="Times New Roman" w:cs="Times New Roman"/>
          <w:sz w:val="24"/>
          <w:szCs w:val="24"/>
        </w:rPr>
        <w:t>1.2</w:t>
      </w:r>
      <w:r w:rsidRPr="00C20202">
        <w:rPr>
          <w:rFonts w:ascii="Times New Roman" w:hAnsi="Times New Roman" w:cs="Times New Roman"/>
          <w:sz w:val="24"/>
          <w:szCs w:val="24"/>
          <w:shd w:val="clear" w:color="auto" w:fill="FFFFFF"/>
        </w:rPr>
        <w:t>. Показатели сметы формируются в разрезе кодов</w:t>
      </w:r>
      <w:r w:rsidRPr="00C2020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" w:anchor="block_2000" w:history="1">
        <w:r w:rsidRPr="00C20202">
          <w:rPr>
            <w:rStyle w:val="ab"/>
            <w:rFonts w:ascii="Times New Roman" w:hAnsi="Times New Roman"/>
            <w:sz w:val="24"/>
            <w:szCs w:val="24"/>
            <w:shd w:val="clear" w:color="auto" w:fill="FFFFFF"/>
          </w:rPr>
          <w:t>классификации расходов</w:t>
        </w:r>
      </w:hyperlink>
      <w:r w:rsidRPr="00C2020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20202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бюджетов бюджетной классификации Российской Федерации (далее - код классификации расходов бюджета) с детализацией по кодам элементов (</w:t>
      </w:r>
      <w:hyperlink r:id="rId11" w:anchor="block_3000" w:history="1">
        <w:r w:rsidRPr="00C20202">
          <w:rPr>
            <w:rStyle w:val="ab"/>
            <w:rFonts w:ascii="Times New Roman" w:hAnsi="Times New Roman"/>
            <w:sz w:val="24"/>
            <w:szCs w:val="24"/>
            <w:shd w:val="clear" w:color="auto" w:fill="FFFFFF"/>
          </w:rPr>
          <w:t>подгрупп</w:t>
        </w:r>
      </w:hyperlink>
      <w:r w:rsidRPr="00C2020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202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элементов) видов расходов, </w:t>
      </w:r>
      <w:r w:rsidRPr="00C20202">
        <w:rPr>
          <w:rFonts w:ascii="Times New Roman" w:hAnsi="Times New Roman" w:cs="Times New Roman"/>
          <w:sz w:val="24"/>
          <w:szCs w:val="24"/>
        </w:rPr>
        <w:t xml:space="preserve">кодам статей (подстатей) групп (статей) классификации операций сектора государственного управления (кодам аналитических показателей) </w:t>
      </w:r>
      <w:r w:rsidRPr="00C20202">
        <w:rPr>
          <w:rFonts w:ascii="Times New Roman" w:hAnsi="Times New Roman" w:cs="Times New Roman"/>
          <w:sz w:val="24"/>
          <w:szCs w:val="24"/>
          <w:shd w:val="clear" w:color="auto" w:fill="FFFFFF"/>
        </w:rPr>
        <w:t>в пределах доведенных лимитов бюджетных обязательств.</w:t>
      </w:r>
    </w:p>
    <w:p w:rsidR="00241F16" w:rsidRPr="00C20202" w:rsidRDefault="00241F16" w:rsidP="00241F16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0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202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Составление сметы</w:t>
      </w:r>
    </w:p>
    <w:p w:rsidR="00241F16" w:rsidRPr="00C20202" w:rsidRDefault="00241F16" w:rsidP="00241F16">
      <w:pPr>
        <w:shd w:val="clear" w:color="auto" w:fill="FFFFFF"/>
        <w:spacing w:after="15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202">
        <w:rPr>
          <w:rFonts w:ascii="Times New Roman" w:hAnsi="Times New Roman" w:cs="Times New Roman"/>
          <w:sz w:val="24"/>
          <w:szCs w:val="24"/>
        </w:rPr>
        <w:t xml:space="preserve">2.1. </w:t>
      </w:r>
      <w:r w:rsidRPr="00C2020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202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Бюджетная смета Администрации </w:t>
      </w:r>
      <w:r w:rsidRPr="00C20202">
        <w:rPr>
          <w:rFonts w:ascii="Times New Roman" w:hAnsi="Times New Roman" w:cs="Times New Roman"/>
          <w:sz w:val="24"/>
          <w:szCs w:val="24"/>
        </w:rPr>
        <w:t>Дружненского СМО РК</w:t>
      </w:r>
      <w:r w:rsidRPr="00C202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– смета) составляется и ведется в целях установления объема и распределения направлений расходов бюджета Дружненского сельского муниципального образования Республики Калмыкия (далее – бюджет ВСМО РК) на основании доведенных в установленном</w:t>
      </w:r>
      <w:r w:rsidRPr="00C2020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20202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порядке лимитов бюджетных обязательств на принятие и (или) исполнение бюджетных обязательств по обеспечению выполнения функций Администрации ДСМО РК, включая бюджетные обязательства по предоставлению бюджетных инвестиций и субсидий юридическим лицам, субсидий, субвенций и иных межбюджетных трансфертов (далее - лимиты бюджетных обязательств), на срок действия</w:t>
      </w:r>
      <w:r w:rsidRPr="00C2020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20202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C202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бюджете ДСМО РК на очередной финансовый год и плановый период. </w:t>
      </w:r>
    </w:p>
    <w:p w:rsidR="00241F16" w:rsidRPr="00C20202" w:rsidRDefault="00241F16" w:rsidP="00241F16">
      <w:pPr>
        <w:shd w:val="clear" w:color="auto" w:fill="FFFFFF"/>
        <w:spacing w:after="15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t xml:space="preserve">2.2. Смета составляется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период, по форме, согласно </w:t>
      </w:r>
      <w:r w:rsidRPr="00C20202">
        <w:rPr>
          <w:rFonts w:ascii="Times New Roman" w:hAnsi="Times New Roman" w:cs="Times New Roman"/>
          <w:color w:val="0070C0"/>
          <w:sz w:val="24"/>
          <w:szCs w:val="24"/>
        </w:rPr>
        <w:t>приложению 1.</w:t>
      </w:r>
    </w:p>
    <w:p w:rsidR="00241F16" w:rsidRPr="00C20202" w:rsidRDefault="00241F16" w:rsidP="00241F16">
      <w:pPr>
        <w:pStyle w:val="s1"/>
        <w:shd w:val="clear" w:color="auto" w:fill="FFFFFF"/>
        <w:spacing w:before="0" w:beforeAutospacing="0" w:after="0" w:afterAutospacing="0" w:line="269" w:lineRule="auto"/>
        <w:ind w:firstLine="567"/>
        <w:jc w:val="both"/>
      </w:pPr>
      <w:r w:rsidRPr="00C20202">
        <w:rPr>
          <w:shd w:val="clear" w:color="auto" w:fill="FFFFFF"/>
        </w:rPr>
        <w:t xml:space="preserve">2.3. </w:t>
      </w:r>
      <w:r w:rsidRPr="00C20202">
        <w:t>Смета составляется и ведется на основании обоснований (расчетов) плановых сметных показателей, являющихся неотъемлемой частью сметы.</w:t>
      </w:r>
    </w:p>
    <w:p w:rsidR="00241F16" w:rsidRPr="00C20202" w:rsidRDefault="00241F16" w:rsidP="00241F16">
      <w:pPr>
        <w:pStyle w:val="s1"/>
        <w:shd w:val="clear" w:color="auto" w:fill="FFFFFF"/>
        <w:spacing w:before="0" w:beforeAutospacing="0" w:after="0" w:afterAutospacing="0" w:line="269" w:lineRule="auto"/>
        <w:ind w:firstLine="567"/>
        <w:jc w:val="both"/>
      </w:pPr>
      <w:r w:rsidRPr="00C20202">
        <w:t>Показатели сметы и показатели обоснований (расчетов) плановых сметных показателей должны соответствовать друг другу.</w:t>
      </w:r>
    </w:p>
    <w:p w:rsidR="00241F16" w:rsidRPr="00C20202" w:rsidRDefault="00241F16" w:rsidP="00241F16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t>Обоснования (расчеты) плановых сметных показателей составляются в процессе формирования проекта решения о бюджете на очередной финансовый год и плановый период и утверждаются при утверждении сметы в соответствии с требованиями к составлению, утверждению и ведению сметы, определенными настоящего Порядка.</w:t>
      </w:r>
    </w:p>
    <w:p w:rsidR="00241F16" w:rsidRPr="00C20202" w:rsidRDefault="00241F16" w:rsidP="00241F16">
      <w:pPr>
        <w:shd w:val="clear" w:color="auto" w:fill="FFFFFF"/>
        <w:spacing w:after="15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t>2.4. Формирование проекта сметы на очередной финансовый год  и плановый период осуществляется в соответствии со сроками, установленными Администрацией ДСМО РК.</w:t>
      </w:r>
    </w:p>
    <w:p w:rsidR="00241F16" w:rsidRPr="00C20202" w:rsidRDefault="00241F16" w:rsidP="00241F16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20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2.5. Проект сметы подписывается ответственным исполнителем отдела бухгалтерского учета и отчетности Финансового </w:t>
      </w:r>
      <w:r w:rsidR="008F7F0B" w:rsidRPr="00C20202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управления Городовиковского</w:t>
      </w:r>
      <w:r w:rsidRPr="00C202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РМО РК (далее – ФУ ГРМО РК).</w:t>
      </w:r>
    </w:p>
    <w:p w:rsidR="00241F16" w:rsidRPr="00C20202" w:rsidRDefault="00241F16" w:rsidP="00241F16">
      <w:pPr>
        <w:spacing w:after="150" w:line="269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41F16" w:rsidRPr="00C20202" w:rsidRDefault="00241F16" w:rsidP="00241F16">
      <w:pPr>
        <w:spacing w:after="150" w:line="269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202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Утверждение сметы</w:t>
      </w:r>
    </w:p>
    <w:p w:rsidR="00241F16" w:rsidRPr="00C20202" w:rsidRDefault="00241F16" w:rsidP="00241F16">
      <w:pPr>
        <w:spacing w:after="15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2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 После принятия решения о бюджете, доведения лимитов бюджетных обязательств и бюджетных ассигнований проект сметы подлежит уточнению. </w:t>
      </w:r>
    </w:p>
    <w:p w:rsidR="00241F16" w:rsidRPr="00C20202" w:rsidRDefault="00241F16" w:rsidP="00241F16">
      <w:pPr>
        <w:spacing w:after="15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3.2. Смета с обоснованиями (расчетами) не позднее десяти рабочих дней со дня доведения лимитов бюджетных обязательств подписывается ответственным исполнителем отдела бухгалтерского учета и отчетности и утверждается руководителем Администрации ДСМО РК и </w:t>
      </w:r>
      <w:r w:rsidRPr="00C20202">
        <w:rPr>
          <w:rFonts w:ascii="Times New Roman" w:hAnsi="Times New Roman" w:cs="Times New Roman"/>
          <w:sz w:val="24"/>
          <w:szCs w:val="24"/>
        </w:rPr>
        <w:t>не позднее одного рабочего дня после утверждения сметы направляется в ФУ ГРМО РК.</w:t>
      </w:r>
    </w:p>
    <w:p w:rsidR="00241F16" w:rsidRPr="00C20202" w:rsidRDefault="00241F16" w:rsidP="00241F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t>3.3 Смета утверждается два раза в год: на начало и конец финансового года.</w:t>
      </w:r>
    </w:p>
    <w:p w:rsidR="00241F16" w:rsidRPr="00C20202" w:rsidRDefault="00241F16" w:rsidP="00241F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41F16" w:rsidRPr="00C20202" w:rsidRDefault="00241F16" w:rsidP="00241F1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02">
        <w:rPr>
          <w:rFonts w:ascii="Times New Roman" w:hAnsi="Times New Roman" w:cs="Times New Roman"/>
          <w:b/>
          <w:sz w:val="24"/>
          <w:szCs w:val="24"/>
        </w:rPr>
        <w:t>4. Ведение сметы</w:t>
      </w:r>
    </w:p>
    <w:p w:rsidR="00241F16" w:rsidRPr="00C20202" w:rsidRDefault="00241F16" w:rsidP="00241F16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t>4.1. Ведением сметы в целях настоящего Порядка является внесение изменений в смету в пределах, доведенных в установленном порядке лимитов бюджетных обязательств.</w:t>
      </w:r>
    </w:p>
    <w:p w:rsidR="00241F16" w:rsidRPr="00C20202" w:rsidRDefault="00241F16" w:rsidP="00241F16">
      <w:pPr>
        <w:shd w:val="clear" w:color="auto" w:fill="FFFFFF"/>
        <w:spacing w:after="15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t xml:space="preserve">Изменения показателей сметы составляются по форме, согласно </w:t>
      </w:r>
      <w:r w:rsidRPr="00C20202">
        <w:rPr>
          <w:rFonts w:ascii="Times New Roman" w:hAnsi="Times New Roman" w:cs="Times New Roman"/>
          <w:color w:val="0070C0"/>
          <w:sz w:val="24"/>
          <w:szCs w:val="24"/>
        </w:rPr>
        <w:t>приложению 2</w:t>
      </w:r>
      <w:r w:rsidRPr="00C20202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241F16" w:rsidRPr="00C20202" w:rsidRDefault="00241F16" w:rsidP="00241F16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t>4.2. 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241F16" w:rsidRPr="00C20202" w:rsidRDefault="00241F16" w:rsidP="00241F16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241F16" w:rsidRPr="00C20202" w:rsidRDefault="00241F16" w:rsidP="00241F16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и лимитов бюджетных обязательств;</w:t>
      </w:r>
    </w:p>
    <w:p w:rsidR="00241F16" w:rsidRPr="00C20202" w:rsidRDefault="00241F16" w:rsidP="00241F16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и лимитов бюджетных обязательств;</w:t>
      </w:r>
    </w:p>
    <w:p w:rsidR="00241F16" w:rsidRPr="00C20202" w:rsidRDefault="00241F16" w:rsidP="00241F16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t>изменяющих объемы сметных назначений, приводящих к перераспределению их между разделами сметы;</w:t>
      </w:r>
    </w:p>
    <w:p w:rsidR="00241F16" w:rsidRPr="00C20202" w:rsidRDefault="00241F16" w:rsidP="00241F16">
      <w:pPr>
        <w:shd w:val="clear" w:color="auto" w:fill="FFFFFF"/>
        <w:spacing w:after="15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t>изменяющих иные показатели, предусмотренные Порядком ведения сметы.</w:t>
      </w:r>
    </w:p>
    <w:p w:rsidR="00241F16" w:rsidRPr="00C20202" w:rsidRDefault="00241F16" w:rsidP="00241F16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t>4.3.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2.3. настоящего Порядка.</w:t>
      </w:r>
    </w:p>
    <w:p w:rsidR="00241F16" w:rsidRPr="00C20202" w:rsidRDefault="00241F16" w:rsidP="00241F16">
      <w:pPr>
        <w:shd w:val="clear" w:color="auto" w:fill="FFFFFF"/>
        <w:spacing w:after="15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t>В случае изменения показателей обоснований (расчетов) плановых сметных показателей, не влияющих на показатели сметы,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4.5. настоящего Порядка.</w:t>
      </w:r>
    </w:p>
    <w:p w:rsidR="00241F16" w:rsidRPr="00C20202" w:rsidRDefault="00241F16" w:rsidP="00241F16">
      <w:pPr>
        <w:shd w:val="clear" w:color="auto" w:fill="FFFFFF"/>
        <w:spacing w:after="15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t>4.4. Внесение изменений в смету, требующих изменения показателей бюджетной росписи и лимитов бюджетных обязательств, утверждается после внесения в установленном порядке изменений в бюджетную роспись и лимиты бюджетных обязательств.</w:t>
      </w:r>
    </w:p>
    <w:p w:rsidR="00241F16" w:rsidRPr="008B250F" w:rsidRDefault="00241F16" w:rsidP="00241F16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lastRenderedPageBreak/>
        <w:t>4.5. Утверждение изменений в показатели сметы и изменений обоснований (расчетов) плановых сметных показателей осуществляется в сроки, предусмотренные пунктом 3.2. настоящего Порядка, в случаях внесения изменений в смету, установленных абзацами вторым - четвертым пункта 4.2. настоящего Порядка.</w:t>
      </w:r>
    </w:p>
    <w:p w:rsidR="00241F16" w:rsidRPr="008B250F" w:rsidRDefault="00241F16" w:rsidP="00241F16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1F16" w:rsidRPr="00EB513D" w:rsidRDefault="00241F16" w:rsidP="00241F16">
      <w:pPr>
        <w:spacing w:after="15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ind w:firstLine="539"/>
        <w:rPr>
          <w:rFonts w:ascii="Times New Roman" w:hAnsi="Times New Roman" w:cs="Times New Roman"/>
          <w:sz w:val="24"/>
          <w:szCs w:val="24"/>
        </w:rPr>
      </w:pPr>
    </w:p>
    <w:sectPr w:rsidR="00FD1CBD" w:rsidRPr="00FD1CBD" w:rsidSect="00241F16">
      <w:footerReference w:type="default" r:id="rId1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2F" w:rsidRDefault="00AB7E2F" w:rsidP="00392D9A">
      <w:pPr>
        <w:spacing w:after="0" w:line="240" w:lineRule="auto"/>
      </w:pPr>
      <w:r>
        <w:separator/>
      </w:r>
    </w:p>
  </w:endnote>
  <w:endnote w:type="continuationSeparator" w:id="0">
    <w:p w:rsidR="00AB7E2F" w:rsidRDefault="00AB7E2F" w:rsidP="0039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9E" w:rsidRPr="00B84E7C" w:rsidRDefault="0075524A">
    <w:pPr>
      <w:pStyle w:val="a5"/>
      <w:jc w:val="right"/>
      <w:rPr>
        <w:sz w:val="20"/>
        <w:szCs w:val="20"/>
      </w:rPr>
    </w:pPr>
    <w:r w:rsidRPr="00B84E7C">
      <w:rPr>
        <w:sz w:val="20"/>
        <w:szCs w:val="20"/>
      </w:rPr>
      <w:fldChar w:fldCharType="begin"/>
    </w:r>
    <w:r w:rsidR="00C02F25" w:rsidRPr="00B84E7C">
      <w:rPr>
        <w:sz w:val="20"/>
        <w:szCs w:val="20"/>
      </w:rPr>
      <w:instrText>PAGE   \* MERGEFORMAT</w:instrText>
    </w:r>
    <w:r w:rsidRPr="00B84E7C">
      <w:rPr>
        <w:sz w:val="20"/>
        <w:szCs w:val="20"/>
      </w:rPr>
      <w:fldChar w:fldCharType="separate"/>
    </w:r>
    <w:r w:rsidR="0037014F">
      <w:rPr>
        <w:noProof/>
        <w:sz w:val="20"/>
        <w:szCs w:val="20"/>
      </w:rPr>
      <w:t>1</w:t>
    </w:r>
    <w:r w:rsidRPr="00B84E7C">
      <w:rPr>
        <w:sz w:val="20"/>
        <w:szCs w:val="20"/>
      </w:rPr>
      <w:fldChar w:fldCharType="end"/>
    </w:r>
  </w:p>
  <w:p w:rsidR="00537B9E" w:rsidRDefault="00AB7E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2F" w:rsidRDefault="00AB7E2F" w:rsidP="00392D9A">
      <w:pPr>
        <w:spacing w:after="0" w:line="240" w:lineRule="auto"/>
      </w:pPr>
      <w:r>
        <w:separator/>
      </w:r>
    </w:p>
  </w:footnote>
  <w:footnote w:type="continuationSeparator" w:id="0">
    <w:p w:rsidR="00AB7E2F" w:rsidRDefault="00AB7E2F" w:rsidP="00392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65"/>
    <w:rsid w:val="001B2F49"/>
    <w:rsid w:val="001E1399"/>
    <w:rsid w:val="002122D2"/>
    <w:rsid w:val="00241F16"/>
    <w:rsid w:val="002871CD"/>
    <w:rsid w:val="002A2F5A"/>
    <w:rsid w:val="003159BA"/>
    <w:rsid w:val="003528A1"/>
    <w:rsid w:val="0037014F"/>
    <w:rsid w:val="00370538"/>
    <w:rsid w:val="00392D9A"/>
    <w:rsid w:val="003C467A"/>
    <w:rsid w:val="00465A65"/>
    <w:rsid w:val="0050488C"/>
    <w:rsid w:val="005620EC"/>
    <w:rsid w:val="00661C24"/>
    <w:rsid w:val="00664E5F"/>
    <w:rsid w:val="006E0F80"/>
    <w:rsid w:val="0075524A"/>
    <w:rsid w:val="00842D40"/>
    <w:rsid w:val="00875EA7"/>
    <w:rsid w:val="00892633"/>
    <w:rsid w:val="008F7F0B"/>
    <w:rsid w:val="00A3635F"/>
    <w:rsid w:val="00A468F8"/>
    <w:rsid w:val="00A60365"/>
    <w:rsid w:val="00AB7E2F"/>
    <w:rsid w:val="00AC3BFB"/>
    <w:rsid w:val="00AF0DC7"/>
    <w:rsid w:val="00AF5458"/>
    <w:rsid w:val="00B2255F"/>
    <w:rsid w:val="00C02F25"/>
    <w:rsid w:val="00C20202"/>
    <w:rsid w:val="00C80F69"/>
    <w:rsid w:val="00D6764D"/>
    <w:rsid w:val="00E37A92"/>
    <w:rsid w:val="00F44360"/>
    <w:rsid w:val="00FD1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01291A"/>
  <w15:docId w15:val="{C06D0B0E-20D9-4C79-9390-BBB4FD96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9A"/>
  </w:style>
  <w:style w:type="paragraph" w:styleId="1">
    <w:name w:val="heading 1"/>
    <w:basedOn w:val="a"/>
    <w:next w:val="a"/>
    <w:link w:val="10"/>
    <w:uiPriority w:val="99"/>
    <w:qFormat/>
    <w:rsid w:val="00FD1CBD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48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0488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048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50488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50488C"/>
  </w:style>
  <w:style w:type="paragraph" w:styleId="a8">
    <w:name w:val="List Paragraph"/>
    <w:basedOn w:val="a"/>
    <w:uiPriority w:val="34"/>
    <w:qFormat/>
    <w:rsid w:val="00F443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2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2F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D1C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FD1CBD"/>
    <w:rPr>
      <w:rFonts w:cs="Times New Roman"/>
    </w:rPr>
  </w:style>
  <w:style w:type="character" w:styleId="ab">
    <w:name w:val="Hyperlink"/>
    <w:basedOn w:val="a0"/>
    <w:uiPriority w:val="99"/>
    <w:rsid w:val="00FD1CB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FD1CB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D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D1C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D1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D1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1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24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.doc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408460/d76cc4a88c2584579d763f3d0458df28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se.garant.ru/70408460/d76cc4a88c2584579d763f3d0458df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mo_r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ЯяЯ</cp:lastModifiedBy>
  <cp:revision>2</cp:revision>
  <cp:lastPrinted>2021-04-29T18:07:00Z</cp:lastPrinted>
  <dcterms:created xsi:type="dcterms:W3CDTF">2021-05-17T10:21:00Z</dcterms:created>
  <dcterms:modified xsi:type="dcterms:W3CDTF">2021-05-17T10:21:00Z</dcterms:modified>
</cp:coreProperties>
</file>