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5"/>
        <w:gridCol w:w="1653"/>
        <w:gridCol w:w="4022"/>
      </w:tblGrid>
      <w:tr w:rsidR="003413F0" w:rsidRPr="00933FA9" w:rsidTr="00CF6C6E">
        <w:trPr>
          <w:trHeight w:val="1896"/>
        </w:trPr>
        <w:tc>
          <w:tcPr>
            <w:tcW w:w="3684" w:type="dxa"/>
            <w:hideMark/>
          </w:tcPr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16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Собрания депутатов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Дружненского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муниципального образования </w:t>
            </w:r>
          </w:p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16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3413F0" w:rsidRPr="00933FA9" w:rsidRDefault="003413F0" w:rsidP="00CF6C6E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3FA9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C3775" wp14:editId="4D0875C5">
                  <wp:extent cx="879475" cy="9074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0" w:line="252" w:lineRule="auto"/>
              <w:rPr>
                <w:rFonts w:ascii="Times New Roman" w:eastAsia="Times New Roman" w:hAnsi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  <w:proofErr w:type="gramEnd"/>
          </w:p>
          <w:p w:rsidR="003413F0" w:rsidRPr="00933FA9" w:rsidRDefault="003413F0" w:rsidP="00CF6C6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3F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3413F0" w:rsidRPr="00933FA9" w:rsidRDefault="003413F0" w:rsidP="00CF6C6E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3413F0" w:rsidRPr="00933FA9" w:rsidRDefault="003413F0" w:rsidP="003413F0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359050 Республика Калмыкия, </w:t>
      </w:r>
      <w:proofErr w:type="spellStart"/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Городовиковский</w:t>
      </w:r>
      <w:proofErr w:type="spellEnd"/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район, с. Веселое, ул. Спортивная, № 28, код 84731 телефон 96-2-36, </w:t>
      </w:r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e</w:t>
      </w:r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-</w:t>
      </w:r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mail</w:t>
      </w:r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: </w:t>
      </w:r>
      <w:proofErr w:type="spellStart"/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dsmo_rk@mail</w:t>
      </w:r>
      <w:proofErr w:type="spellEnd"/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.</w:t>
      </w:r>
      <w:proofErr w:type="spellStart"/>
      <w:r w:rsidRPr="00933FA9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ru</w:t>
      </w:r>
      <w:proofErr w:type="spellEnd"/>
    </w:p>
    <w:p w:rsidR="003413F0" w:rsidRPr="00375C92" w:rsidRDefault="006B5223" w:rsidP="003413F0">
      <w:pPr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5C92">
        <w:rPr>
          <w:rFonts w:ascii="Times New Roman" w:eastAsia="Times New Roman" w:hAnsi="Times New Roman"/>
          <w:sz w:val="26"/>
          <w:szCs w:val="26"/>
          <w:lang w:eastAsia="ru-RU"/>
        </w:rPr>
        <w:t>от «01</w:t>
      </w:r>
      <w:r w:rsidR="003413F0"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3E0B5B" w:rsidRPr="00375C92">
        <w:rPr>
          <w:rFonts w:ascii="Times New Roman" w:eastAsia="Arial Unicode MS" w:hAnsi="Times New Roman"/>
          <w:sz w:val="28"/>
          <w:szCs w:val="28"/>
        </w:rPr>
        <w:t>декабря</w:t>
      </w:r>
      <w:r w:rsidR="003413F0" w:rsidRPr="00375C92">
        <w:rPr>
          <w:rFonts w:ascii="Times New Roman" w:eastAsia="Arial Unicode MS" w:hAnsi="Times New Roman"/>
          <w:sz w:val="28"/>
          <w:szCs w:val="28"/>
        </w:rPr>
        <w:t xml:space="preserve"> </w:t>
      </w:r>
      <w:r w:rsidR="003E0B5B" w:rsidRPr="00375C92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="003413F0"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3E0B5B" w:rsidRPr="00375C92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="003413F0"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</w:t>
      </w:r>
      <w:r w:rsidRPr="00375C92">
        <w:rPr>
          <w:rFonts w:ascii="Times New Roman" w:eastAsia="Times New Roman" w:hAnsi="Times New Roman"/>
          <w:sz w:val="26"/>
          <w:szCs w:val="26"/>
          <w:lang w:eastAsia="ru-RU"/>
        </w:rPr>
        <w:t>№ 31</w:t>
      </w:r>
      <w:r w:rsidR="003413F0"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E0B5B" w:rsidRPr="00375C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13F0" w:rsidRPr="00375C92">
        <w:rPr>
          <w:rFonts w:ascii="Times New Roman" w:eastAsia="Times New Roman" w:hAnsi="Times New Roman"/>
          <w:sz w:val="26"/>
          <w:szCs w:val="26"/>
          <w:lang w:eastAsia="ru-RU"/>
        </w:rPr>
        <w:t>с. Веселое</w:t>
      </w:r>
    </w:p>
    <w:p w:rsidR="003E0B5B" w:rsidRPr="00375C92" w:rsidRDefault="003E0B5B" w:rsidP="003413F0">
      <w:pPr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50A2" w:rsidRPr="0089590E" w:rsidRDefault="003E0B5B" w:rsidP="0089590E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9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«Об утверждении м</w:t>
      </w:r>
      <w:r w:rsidR="008760F8" w:rsidRPr="008959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етодики</w:t>
      </w:r>
      <w:r w:rsidRPr="008959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расчета </w:t>
      </w:r>
      <w:r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иных межбюджетных трансфертов </w:t>
      </w:r>
      <w:r w:rsidR="00596FAF" w:rsidRPr="0089590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бюджета</w:t>
      </w:r>
      <w:r w:rsidRPr="0089590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Городовиковского РМО РК на осуществление полномочий</w:t>
      </w:r>
      <w:r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формированию, исполнению и контролю за исполнением бюджета </w:t>
      </w:r>
      <w:proofErr w:type="spellStart"/>
      <w:r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>Дружненского</w:t>
      </w:r>
      <w:proofErr w:type="spellEnd"/>
      <w:r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муниципального образования</w:t>
      </w:r>
    </w:p>
    <w:p w:rsidR="003E0B5B" w:rsidRPr="0089590E" w:rsidRDefault="003E0B5B" w:rsidP="0089590E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Калмыкия»</w:t>
      </w:r>
      <w:r w:rsidR="008760F8" w:rsidRPr="008959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760F8" w:rsidRPr="00034F85" w:rsidRDefault="008760F8" w:rsidP="000B50A2">
      <w:pPr>
        <w:spacing w:after="0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60F8" w:rsidRDefault="008760F8" w:rsidP="008760F8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F85" w:rsidRDefault="008760F8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34F8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соглашением</w:t>
      </w:r>
      <w:r w:rsidRPr="008760F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3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0F8">
        <w:rPr>
          <w:rFonts w:ascii="Times New Roman" w:eastAsia="Times New Roman" w:hAnsi="Times New Roman"/>
          <w:sz w:val="28"/>
          <w:szCs w:val="28"/>
          <w:lang w:eastAsia="ru-RU"/>
        </w:rPr>
        <w:t>5 от 28.04.2017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органами местного самоуправления Городовиковского районного муниципального об</w:t>
      </w:r>
      <w:r w:rsidR="00034F85">
        <w:rPr>
          <w:rFonts w:ascii="Times New Roman" w:eastAsia="Times New Roman" w:hAnsi="Times New Roman"/>
          <w:sz w:val="28"/>
          <w:szCs w:val="28"/>
          <w:lang w:eastAsia="ru-RU"/>
        </w:rPr>
        <w:t>разования Республики Калмыкия и</w:t>
      </w:r>
      <w:r w:rsidR="00034F85" w:rsidRPr="00034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4F85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="00034F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Собрания депутатов</w:t>
      </w:r>
      <w:r w:rsidRPr="00876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8760F8" w:rsidRPr="008760F8" w:rsidRDefault="00034F85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4F85" w:rsidRPr="00034F85" w:rsidRDefault="00034F85" w:rsidP="00034F85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4F85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8760F8" w:rsidRPr="00375C92" w:rsidRDefault="000C2A1C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760F8" w:rsidRPr="00375C92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8760F8" w:rsidRPr="00375C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методику</w:t>
      </w:r>
      <w:r w:rsidR="008760F8" w:rsidRPr="003E0B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расчета </w:t>
      </w:r>
      <w:r w:rsidR="008760F8"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межбюджетных трансфертов </w:t>
      </w:r>
      <w:r w:rsidR="00596F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бюджета</w:t>
      </w:r>
      <w:r w:rsidR="008760F8" w:rsidRPr="003E0B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Городовиковского РМО РК на осуществление полномочий</w:t>
      </w:r>
      <w:r w:rsidR="008760F8"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контролю </w:t>
      </w:r>
      <w:r w:rsidR="008760F8"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исполнением бюджета </w:t>
      </w:r>
      <w:proofErr w:type="spellStart"/>
      <w:r w:rsidR="008760F8" w:rsidRPr="00375C92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="008760F8"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0F8" w:rsidRPr="003E0B5B">
        <w:rPr>
          <w:rFonts w:ascii="Times New Roman" w:eastAsia="Times New Roman" w:hAnsi="Times New Roman"/>
          <w:sz w:val="28"/>
          <w:szCs w:val="28"/>
          <w:lang w:eastAsia="ru-RU"/>
        </w:rPr>
        <w:t>сельского муниципального образования Республики Калмыкия</w:t>
      </w:r>
      <w:r w:rsidR="00034F85" w:rsidRPr="00375C92">
        <w:rPr>
          <w:rFonts w:ascii="Times New Roman" w:eastAsia="Times New Roman" w:hAnsi="Times New Roman"/>
          <w:sz w:val="28"/>
          <w:szCs w:val="28"/>
          <w:lang w:eastAsia="ru-RU"/>
        </w:rPr>
        <w:t>, приложение № 1</w:t>
      </w:r>
      <w:r w:rsidR="00375C92" w:rsidRPr="00375C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C92" w:rsidRPr="00375C92" w:rsidRDefault="00375C92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75C92" w:rsidRPr="00375C92" w:rsidRDefault="00375C92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75C92" w:rsidRPr="00375C92" w:rsidRDefault="00375C92" w:rsidP="008760F8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75C92" w:rsidRPr="00375C92" w:rsidRDefault="00375C92" w:rsidP="00375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375C92" w:rsidRPr="00375C92" w:rsidRDefault="00375C92" w:rsidP="00375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75C92" w:rsidRPr="00375C92" w:rsidRDefault="00375C92" w:rsidP="00375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РК                           </w:t>
      </w:r>
      <w:proofErr w:type="spellStart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Л.В.Филип</w:t>
      </w:r>
      <w:proofErr w:type="spellEnd"/>
    </w:p>
    <w:p w:rsidR="00375C92" w:rsidRPr="00375C92" w:rsidRDefault="00375C92" w:rsidP="00375C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C92" w:rsidRPr="00375C92" w:rsidRDefault="00375C92" w:rsidP="00375C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75C92" w:rsidRPr="00375C92" w:rsidRDefault="00375C92" w:rsidP="00375C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375C92" w:rsidRPr="00375C92" w:rsidRDefault="00375C92" w:rsidP="00375C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 (</w:t>
      </w:r>
      <w:proofErr w:type="spellStart"/>
      <w:proofErr w:type="gramStart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ахлачи</w:t>
      </w:r>
      <w:proofErr w:type="spellEnd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)   </w:t>
      </w:r>
      <w:proofErr w:type="gramEnd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375C92">
        <w:rPr>
          <w:rFonts w:ascii="Times New Roman" w:eastAsia="Times New Roman" w:hAnsi="Times New Roman"/>
          <w:sz w:val="28"/>
          <w:szCs w:val="28"/>
          <w:lang w:eastAsia="ru-RU"/>
        </w:rPr>
        <w:t>С.В.Никодинов</w:t>
      </w:r>
      <w:proofErr w:type="spellEnd"/>
    </w:p>
    <w:p w:rsidR="00375C92" w:rsidRPr="00375C92" w:rsidRDefault="00375C92" w:rsidP="00375C92">
      <w:pPr>
        <w:suppressAutoHyphens/>
        <w:autoSpaceDE w:val="0"/>
        <w:spacing w:after="0" w:line="240" w:lineRule="auto"/>
        <w:ind w:right="-284" w:firstLine="540"/>
        <w:rPr>
          <w:rFonts w:ascii="Times New Roman" w:hAnsi="Times New Roman" w:cs="Arial"/>
          <w:sz w:val="28"/>
          <w:szCs w:val="28"/>
          <w:lang w:eastAsia="ar-SA"/>
        </w:rPr>
      </w:pPr>
    </w:p>
    <w:p w:rsidR="003E0B5B" w:rsidRPr="008760F8" w:rsidRDefault="003E0B5B" w:rsidP="003E0B5B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B5B" w:rsidRPr="003E0B5B" w:rsidRDefault="003E0B5B" w:rsidP="00034F85">
      <w:pPr>
        <w:pageBreakBefore/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3E0B5B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034F85" w:rsidRPr="00034F85">
        <w:rPr>
          <w:rFonts w:ascii="Times New Roman" w:eastAsia="Times New Roman" w:hAnsi="Times New Roman"/>
          <w:lang w:eastAsia="ru-RU"/>
        </w:rPr>
        <w:t>№ 1</w:t>
      </w:r>
      <w:r w:rsidRPr="003E0B5B">
        <w:rPr>
          <w:rFonts w:ascii="Times New Roman" w:eastAsia="Times New Roman" w:hAnsi="Times New Roman"/>
          <w:lang w:eastAsia="ru-RU"/>
        </w:rPr>
        <w:t xml:space="preserve"> </w:t>
      </w:r>
    </w:p>
    <w:p w:rsidR="003E0B5B" w:rsidRPr="003E0B5B" w:rsidRDefault="003E0B5B" w:rsidP="00034F85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  <w:r w:rsidRPr="003E0B5B">
        <w:rPr>
          <w:rFonts w:ascii="Times New Roman" w:eastAsia="Times New Roman" w:hAnsi="Times New Roman"/>
          <w:lang w:eastAsia="ru-RU"/>
        </w:rPr>
        <w:t xml:space="preserve">к решению </w:t>
      </w:r>
      <w:r w:rsidRPr="00034F85">
        <w:rPr>
          <w:rFonts w:ascii="Times New Roman" w:eastAsia="Times New Roman" w:hAnsi="Times New Roman"/>
          <w:lang w:eastAsia="ru-RU"/>
        </w:rPr>
        <w:t xml:space="preserve">собрания депутатов </w:t>
      </w:r>
      <w:proofErr w:type="spellStart"/>
      <w:r w:rsidRPr="00034F85">
        <w:rPr>
          <w:rFonts w:ascii="Times New Roman" w:eastAsia="Times New Roman" w:hAnsi="Times New Roman"/>
          <w:lang w:eastAsia="ru-RU"/>
        </w:rPr>
        <w:t>Дружненского</w:t>
      </w:r>
      <w:proofErr w:type="spellEnd"/>
      <w:r w:rsidR="00034F85" w:rsidRPr="00034F85">
        <w:rPr>
          <w:rFonts w:ascii="Times New Roman" w:eastAsia="Times New Roman" w:hAnsi="Times New Roman"/>
          <w:lang w:eastAsia="ru-RU"/>
        </w:rPr>
        <w:t xml:space="preserve"> СМО</w:t>
      </w:r>
      <w:r w:rsidR="00034F85">
        <w:rPr>
          <w:rFonts w:ascii="Times New Roman" w:eastAsia="Times New Roman" w:hAnsi="Times New Roman"/>
          <w:lang w:eastAsia="ru-RU"/>
        </w:rPr>
        <w:t xml:space="preserve"> </w:t>
      </w:r>
      <w:r w:rsidR="00034F85" w:rsidRPr="00034F85">
        <w:rPr>
          <w:rFonts w:ascii="Times New Roman" w:eastAsia="Times New Roman" w:hAnsi="Times New Roman"/>
          <w:lang w:eastAsia="ru-RU"/>
        </w:rPr>
        <w:t>РК</w:t>
      </w:r>
      <w:r w:rsidR="00034F85">
        <w:rPr>
          <w:rFonts w:ascii="Times New Roman" w:eastAsia="Times New Roman" w:hAnsi="Times New Roman"/>
          <w:lang w:eastAsia="ru-RU"/>
        </w:rPr>
        <w:t xml:space="preserve"> </w:t>
      </w:r>
      <w:r w:rsidR="00034F85" w:rsidRPr="00034F85">
        <w:rPr>
          <w:rFonts w:ascii="Times New Roman" w:eastAsia="Times New Roman" w:hAnsi="Times New Roman"/>
          <w:lang w:eastAsia="ru-RU"/>
        </w:rPr>
        <w:t>№</w:t>
      </w:r>
      <w:r w:rsidR="00034F85">
        <w:rPr>
          <w:rFonts w:ascii="Times New Roman" w:eastAsia="Times New Roman" w:hAnsi="Times New Roman"/>
          <w:lang w:eastAsia="ru-RU"/>
        </w:rPr>
        <w:t xml:space="preserve"> </w:t>
      </w:r>
      <w:r w:rsidR="006B5223">
        <w:rPr>
          <w:rFonts w:ascii="Times New Roman" w:eastAsia="Times New Roman" w:hAnsi="Times New Roman"/>
          <w:lang w:eastAsia="ru-RU"/>
        </w:rPr>
        <w:t>31 от 01.12.2023</w:t>
      </w:r>
    </w:p>
    <w:p w:rsidR="003E0B5B" w:rsidRPr="003E0B5B" w:rsidRDefault="003E0B5B" w:rsidP="00034F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0B5B" w:rsidRPr="003E0B5B" w:rsidRDefault="003E0B5B" w:rsidP="003E0B5B">
      <w:pPr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B5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Методика расчета </w:t>
      </w:r>
      <w:r w:rsidRPr="003E0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иных межбюджетных трансфертов </w:t>
      </w:r>
      <w:r w:rsidR="00596FA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бюджета</w:t>
      </w:r>
      <w:r w:rsidRPr="003E0B5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Городовиковского РМО РК на осуществление полномочий</w:t>
      </w:r>
      <w:r w:rsidRPr="003E0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формированию, исполнению и контролю </w:t>
      </w:r>
      <w:r w:rsidRPr="000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исполнением </w:t>
      </w:r>
      <w:r w:rsidR="00034F85" w:rsidRPr="000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бюджета </w:t>
      </w:r>
      <w:proofErr w:type="spellStart"/>
      <w:r w:rsidR="00034F85" w:rsidRPr="00034F85">
        <w:rPr>
          <w:rFonts w:ascii="Times New Roman" w:eastAsia="Times New Roman" w:hAnsi="Times New Roman"/>
          <w:b/>
          <w:sz w:val="24"/>
          <w:szCs w:val="24"/>
          <w:lang w:eastAsia="ru-RU"/>
        </w:rPr>
        <w:t>Дружненского</w:t>
      </w:r>
      <w:proofErr w:type="spellEnd"/>
      <w:r w:rsidRPr="000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0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муниципального образования </w:t>
      </w:r>
    </w:p>
    <w:p w:rsidR="003E0B5B" w:rsidRPr="003E0B5B" w:rsidRDefault="003E0B5B" w:rsidP="003E0B5B">
      <w:pPr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B5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Калмыкия</w:t>
      </w:r>
    </w:p>
    <w:p w:rsidR="003E0B5B" w:rsidRPr="003E0B5B" w:rsidRDefault="003E0B5B" w:rsidP="003E0B5B">
      <w:pPr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0B5B" w:rsidRPr="003E0B5B" w:rsidRDefault="003E0B5B" w:rsidP="003E0B5B">
      <w:pPr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Настоящая методика определяет порядок расчета иных межбюджетных трансфертов, предоставляемых </w:t>
      </w: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бюджета сельского муниципального образования Республики Калмыкия бюджету ГРМО РК </w:t>
      </w:r>
      <w:r w:rsidRPr="003E0B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осуществление полномочий</w:t>
      </w: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контролю</w:t>
      </w:r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исполнением бюджета </w:t>
      </w:r>
      <w:proofErr w:type="spellStart"/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Калмыкия.</w:t>
      </w:r>
    </w:p>
    <w:p w:rsidR="003E0B5B" w:rsidRPr="003E0B5B" w:rsidRDefault="003E0B5B" w:rsidP="003E0B5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Объем иных межбюджетных трансфертов из бюджета поселения в бюджет ГРМО РК на осуществление </w:t>
      </w:r>
      <w:r w:rsidRPr="003E0B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полномочий</w:t>
      </w: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контролю</w:t>
      </w:r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исполнением бюджета </w:t>
      </w:r>
      <w:proofErr w:type="spellStart"/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рассчитывается по следующей формуле: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ОМБi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= ((ЗП х </w:t>
      </w:r>
      <w:proofErr w:type="spellStart"/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>Киз</w:t>
      </w:r>
      <w:proofErr w:type="spellEnd"/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>) х</w:t>
      </w: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ОМБi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– объем межбюджетного трансферта, предоставляемый из бюджета i-</w:t>
      </w:r>
      <w:proofErr w:type="spellStart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ЗП - расходы на оплату труда, установленные согласно штатного расписания и определенные исходя из размера годового фонда оплаты труда с начислениями соответствующих работников централизованной бухгалтерии, осуществляющих выполнение определенных переданных полномочий;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Киз</w:t>
      </w:r>
      <w:proofErr w:type="spellEnd"/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иных затрат, </w:t>
      </w:r>
      <w:r w:rsidRPr="00034F85">
        <w:rPr>
          <w:rFonts w:ascii="Times New Roman" w:eastAsia="Times New Roman" w:hAnsi="Times New Roman"/>
          <w:sz w:val="28"/>
          <w:szCs w:val="28"/>
          <w:lang w:eastAsia="ru-RU"/>
        </w:rPr>
        <w:t>установленный равным</w:t>
      </w: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 xml:space="preserve"> 0,5;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Кор - коэффициент объема работ, определенный исходя из объема доходной части бюджета поселения (налоговые и неналоговые доходы) в последнем отчетном году, передавшего полномочия и установленный в размерах, равных: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 - «0,8» - если объем налоговых и неналоговых доходов находился в диапазоне до 1 000 тыс. руб.;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- «1» - если объем налоговых и неналоговых доходов находился в диапазоне от 1 000 до 3 000 тыс. руб.;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- «1,5» - если объем налоговых и неналоговых доходов находился в диапазоне от 3 000 до 5 000 тыс. руб.;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- «2» - если объем налоговых и неналоговых доходов находился в диапазоне от 5 000 до 8 000 тыс. руб.;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- «2,5» - если объем налоговых и неналоговых доходов находился в диапазоне от 8 000 до 15 000 тыс. руб.;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B5B">
        <w:rPr>
          <w:rFonts w:ascii="Times New Roman" w:eastAsia="Times New Roman" w:hAnsi="Times New Roman"/>
          <w:sz w:val="28"/>
          <w:szCs w:val="28"/>
          <w:lang w:eastAsia="ru-RU"/>
        </w:rPr>
        <w:t>- «3» - если объем налоговых и неналоговых доходов находился в диапазоне свыше 15 000 тыс. руб.</w:t>
      </w:r>
    </w:p>
    <w:p w:rsidR="003E0B5B" w:rsidRPr="003E0B5B" w:rsidRDefault="003E0B5B" w:rsidP="003E0B5B">
      <w:pPr>
        <w:spacing w:after="0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B5B" w:rsidRPr="003E0B5B" w:rsidRDefault="003E0B5B" w:rsidP="003E0B5B">
      <w:pPr>
        <w:spacing w:after="144" w:line="24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888" w:rsidRPr="00034F85" w:rsidRDefault="00187888"/>
    <w:sectPr w:rsidR="00187888" w:rsidRPr="0003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23"/>
    <w:rsid w:val="00034F85"/>
    <w:rsid w:val="000B50A2"/>
    <w:rsid w:val="000C2A1C"/>
    <w:rsid w:val="00126E87"/>
    <w:rsid w:val="00187888"/>
    <w:rsid w:val="003413F0"/>
    <w:rsid w:val="00375C92"/>
    <w:rsid w:val="003E0B5B"/>
    <w:rsid w:val="00596FAF"/>
    <w:rsid w:val="006B5223"/>
    <w:rsid w:val="00843223"/>
    <w:rsid w:val="008760F8"/>
    <w:rsid w:val="008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B18E"/>
  <w15:chartTrackingRefBased/>
  <w15:docId w15:val="{E1BAA6F2-54A1-4AF8-9267-CCC8BC3F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10</cp:revision>
  <cp:lastPrinted>2024-01-19T11:58:00Z</cp:lastPrinted>
  <dcterms:created xsi:type="dcterms:W3CDTF">2024-01-19T09:08:00Z</dcterms:created>
  <dcterms:modified xsi:type="dcterms:W3CDTF">2024-01-19T11:59:00Z</dcterms:modified>
</cp:coreProperties>
</file>