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885CE7" w:rsidRPr="00885CE7" w:rsidTr="00885CE7">
        <w:trPr>
          <w:trHeight w:val="1023"/>
          <w:jc w:val="center"/>
        </w:trPr>
        <w:tc>
          <w:tcPr>
            <w:tcW w:w="3704" w:type="dxa"/>
            <w:hideMark/>
          </w:tcPr>
          <w:p w:rsidR="00885CE7" w:rsidRPr="00885CE7" w:rsidRDefault="00885CE7" w:rsidP="00885CE7">
            <w:pPr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85CE7" w:rsidRPr="00885CE7" w:rsidRDefault="00885CE7" w:rsidP="00885CE7">
            <w:pPr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885CE7" w:rsidRPr="00885CE7" w:rsidRDefault="00885CE7" w:rsidP="00885CE7">
            <w:pPr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885CE7" w:rsidRPr="00885CE7" w:rsidRDefault="00885CE7" w:rsidP="00885CE7">
            <w:pPr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85CE7" w:rsidRPr="00885CE7" w:rsidRDefault="00885CE7" w:rsidP="00885CE7">
            <w:pPr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885CE7" w:rsidRPr="00885CE7" w:rsidRDefault="00A53978" w:rsidP="00885CE7">
            <w:pPr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6" DrawAspect="Content" ObjectID="_1771176942" r:id="rId8"/>
              </w:object>
            </w:r>
            <w:r w:rsidR="00885CE7" w:rsidRPr="00885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885CE7" w:rsidRPr="00885CE7" w:rsidRDefault="00885CE7" w:rsidP="00885CE7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85CE7" w:rsidRPr="00885CE7" w:rsidRDefault="00885CE7" w:rsidP="00885CE7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885CE7" w:rsidRPr="00885CE7" w:rsidRDefault="00885CE7" w:rsidP="00885CE7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885CE7" w:rsidRPr="00885CE7" w:rsidRDefault="00885CE7" w:rsidP="00885CE7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885CE7" w:rsidRPr="00885CE7" w:rsidRDefault="00885CE7" w:rsidP="00885CE7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885CE7" w:rsidRPr="00885CE7" w:rsidRDefault="00885CE7" w:rsidP="00885CE7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85C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885CE7" w:rsidRPr="00885CE7" w:rsidRDefault="00885CE7" w:rsidP="00885CE7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85CE7" w:rsidRPr="00885CE7" w:rsidRDefault="00885CE7" w:rsidP="00885CE7">
      <w:pPr>
        <w:keepNext/>
        <w:pBdr>
          <w:bottom w:val="single" w:sz="12" w:space="1" w:color="auto"/>
        </w:pBdr>
        <w:tabs>
          <w:tab w:val="left" w:pos="5775"/>
        </w:tabs>
        <w:autoSpaceDN w:val="0"/>
        <w:spacing w:after="0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5C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с.Весёлое, ул.Спортивная, 28, код 84731</w:t>
      </w:r>
    </w:p>
    <w:p w:rsidR="00885CE7" w:rsidRPr="00885CE7" w:rsidRDefault="00885CE7" w:rsidP="00885CE7">
      <w:pPr>
        <w:keepNext/>
        <w:pBdr>
          <w:bottom w:val="single" w:sz="12" w:space="1" w:color="auto"/>
        </w:pBdr>
        <w:tabs>
          <w:tab w:val="left" w:pos="5775"/>
        </w:tabs>
        <w:autoSpaceDN w:val="0"/>
        <w:spacing w:after="0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885C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885CE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9" w:history="1">
        <w:r w:rsidRPr="00885CE7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1F2D0D" w:rsidRDefault="00885CE7" w:rsidP="00885CE7">
      <w:pPr>
        <w:tabs>
          <w:tab w:val="center" w:pos="4848"/>
          <w:tab w:val="right" w:pos="10205"/>
        </w:tabs>
        <w:autoSpaceDN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94A8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</w:t>
      </w:r>
      <w:r w:rsidRPr="00885CE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</w:t>
      </w:r>
      <w:r w:rsidR="00194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                      № 18</w:t>
      </w:r>
      <w:r w:rsidR="007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Весёлое</w:t>
      </w:r>
    </w:p>
    <w:p w:rsidR="00885CE7" w:rsidRPr="00885CE7" w:rsidRDefault="00885CE7" w:rsidP="00885CE7">
      <w:pPr>
        <w:tabs>
          <w:tab w:val="center" w:pos="4848"/>
          <w:tab w:val="right" w:pos="10205"/>
        </w:tabs>
        <w:autoSpaceDN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E7" w:rsidRDefault="00885CE7" w:rsidP="00885CE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85CE7">
        <w:rPr>
          <w:rFonts w:ascii="Times New Roman" w:hAnsi="Times New Roman" w:cs="Times New Roman"/>
          <w:sz w:val="28"/>
        </w:rPr>
        <w:t>«</w:t>
      </w:r>
      <w:r w:rsidR="00366B2A" w:rsidRPr="00885CE7">
        <w:rPr>
          <w:rFonts w:ascii="Times New Roman" w:hAnsi="Times New Roman" w:cs="Times New Roman"/>
          <w:sz w:val="28"/>
        </w:rPr>
        <w:t xml:space="preserve">Об утверждении Плана по отмене неэффективных </w:t>
      </w:r>
    </w:p>
    <w:p w:rsidR="00885CE7" w:rsidRDefault="00366B2A" w:rsidP="00885CE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85CE7">
        <w:rPr>
          <w:rFonts w:ascii="Times New Roman" w:hAnsi="Times New Roman" w:cs="Times New Roman"/>
          <w:sz w:val="28"/>
        </w:rPr>
        <w:t xml:space="preserve">налоговых льгот (пониженных ставок по налогам), предоставленных </w:t>
      </w:r>
    </w:p>
    <w:p w:rsidR="00885CE7" w:rsidRDefault="00366B2A" w:rsidP="00885CE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85CE7">
        <w:rPr>
          <w:rFonts w:ascii="Times New Roman" w:hAnsi="Times New Roman" w:cs="Times New Roman"/>
          <w:sz w:val="28"/>
        </w:rPr>
        <w:t xml:space="preserve">органами местного самоуправления Дружненского сельского </w:t>
      </w:r>
      <w:r w:rsidR="00885CE7">
        <w:rPr>
          <w:rFonts w:ascii="Times New Roman" w:hAnsi="Times New Roman" w:cs="Times New Roman"/>
          <w:sz w:val="28"/>
        </w:rPr>
        <w:t xml:space="preserve"> </w:t>
      </w:r>
    </w:p>
    <w:p w:rsidR="00366B2A" w:rsidRDefault="00366B2A" w:rsidP="00885CE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85CE7">
        <w:rPr>
          <w:rFonts w:ascii="Times New Roman" w:hAnsi="Times New Roman" w:cs="Times New Roman"/>
          <w:sz w:val="28"/>
        </w:rPr>
        <w:t>муниципального образования Республики Калмыкия</w:t>
      </w:r>
      <w:r w:rsidR="00885CE7" w:rsidRPr="00885CE7">
        <w:rPr>
          <w:rFonts w:ascii="Times New Roman" w:hAnsi="Times New Roman" w:cs="Times New Roman"/>
          <w:sz w:val="28"/>
        </w:rPr>
        <w:t>»</w:t>
      </w:r>
      <w:r w:rsidR="00885CE7">
        <w:rPr>
          <w:rFonts w:ascii="Times New Roman" w:hAnsi="Times New Roman" w:cs="Times New Roman"/>
          <w:sz w:val="28"/>
        </w:rPr>
        <w:t>.</w:t>
      </w:r>
    </w:p>
    <w:p w:rsidR="00885CE7" w:rsidRPr="00885CE7" w:rsidRDefault="00885CE7" w:rsidP="00C5017C">
      <w:pPr>
        <w:spacing w:after="0"/>
        <w:ind w:left="0" w:firstLine="0"/>
        <w:jc w:val="center"/>
        <w:rPr>
          <w:rFonts w:ascii="Times New Roman" w:hAnsi="Times New Roman" w:cs="Times New Roman"/>
          <w:sz w:val="28"/>
        </w:rPr>
      </w:pPr>
    </w:p>
    <w:p w:rsidR="00366B2A" w:rsidRDefault="00885CE7" w:rsidP="00C5017C">
      <w:p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5017C">
        <w:rPr>
          <w:rFonts w:ascii="Times New Roman" w:hAnsi="Times New Roman" w:cs="Times New Roman"/>
          <w:sz w:val="28"/>
        </w:rPr>
        <w:t xml:space="preserve">     В </w:t>
      </w:r>
      <w:r w:rsidR="00366B2A" w:rsidRPr="001F2D0D">
        <w:rPr>
          <w:rFonts w:ascii="Times New Roman" w:hAnsi="Times New Roman" w:cs="Times New Roman"/>
          <w:sz w:val="28"/>
        </w:rPr>
        <w:t xml:space="preserve">соответствии с </w:t>
      </w:r>
      <w:r w:rsidR="00E0702E" w:rsidRPr="00E0702E">
        <w:rPr>
          <w:rFonts w:ascii="Times New Roman" w:hAnsi="Times New Roman" w:cs="Times New Roman"/>
          <w:sz w:val="28"/>
          <w:szCs w:val="24"/>
        </w:rPr>
        <w:t xml:space="preserve">Правилами формирования перечня </w:t>
      </w:r>
      <w:r w:rsidR="00E0702E" w:rsidRPr="00885CE7">
        <w:rPr>
          <w:rFonts w:ascii="Times New Roman" w:hAnsi="Times New Roman" w:cs="Times New Roman"/>
          <w:sz w:val="28"/>
          <w:szCs w:val="24"/>
        </w:rPr>
        <w:t>налоговых</w:t>
      </w:r>
      <w:r w:rsidR="00C5017C">
        <w:rPr>
          <w:rFonts w:ascii="Times New Roman" w:hAnsi="Times New Roman" w:cs="Times New Roman"/>
          <w:sz w:val="28"/>
          <w:szCs w:val="24"/>
        </w:rPr>
        <w:t xml:space="preserve"> расходов </w:t>
      </w:r>
      <w:r w:rsidR="00E0702E" w:rsidRPr="00E0702E">
        <w:rPr>
          <w:rFonts w:ascii="Times New Roman" w:hAnsi="Times New Roman" w:cs="Times New Roman"/>
          <w:sz w:val="28"/>
          <w:szCs w:val="24"/>
        </w:rPr>
        <w:t xml:space="preserve">Дружненского сельского муниципального образования Республики Калмыкия и оценки налоговых </w:t>
      </w:r>
      <w:r w:rsidR="00C5017C">
        <w:rPr>
          <w:rFonts w:ascii="Times New Roman" w:hAnsi="Times New Roman" w:cs="Times New Roman"/>
          <w:sz w:val="28"/>
          <w:szCs w:val="24"/>
        </w:rPr>
        <w:t xml:space="preserve">расходов Дружненского сельского </w:t>
      </w:r>
      <w:r w:rsidR="00E0702E" w:rsidRPr="00E0702E">
        <w:rPr>
          <w:rFonts w:ascii="Times New Roman" w:hAnsi="Times New Roman" w:cs="Times New Roman"/>
          <w:sz w:val="28"/>
          <w:szCs w:val="24"/>
        </w:rPr>
        <w:t xml:space="preserve">муниципального образования Республики Калмыкия, утвержденные </w:t>
      </w:r>
      <w:bookmarkStart w:id="0" w:name="_GoBack"/>
      <w:bookmarkEnd w:id="0"/>
      <w:r w:rsidR="00346E24" w:rsidRPr="00E0702E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  <w:r w:rsidR="00E0702E" w:rsidRPr="00E0702E">
        <w:rPr>
          <w:rFonts w:ascii="Times New Roman" w:hAnsi="Times New Roman" w:cs="Times New Roman"/>
          <w:sz w:val="28"/>
          <w:szCs w:val="24"/>
        </w:rPr>
        <w:t xml:space="preserve"> Дружненского СМО РК</w:t>
      </w:r>
      <w:r>
        <w:rPr>
          <w:rFonts w:ascii="Times New Roman" w:hAnsi="Times New Roman" w:cs="Times New Roman"/>
          <w:sz w:val="28"/>
          <w:szCs w:val="24"/>
        </w:rPr>
        <w:t xml:space="preserve"> от 28 октября 2019 года № 47/1, администрация Дружненского сельского муниципального образования Республики Калмыкия</w:t>
      </w:r>
    </w:p>
    <w:p w:rsidR="00C5017C" w:rsidRPr="001F2D0D" w:rsidRDefault="00C5017C" w:rsidP="00C5017C">
      <w:pPr>
        <w:spacing w:after="0"/>
        <w:rPr>
          <w:rFonts w:ascii="Times New Roman" w:hAnsi="Times New Roman" w:cs="Times New Roman"/>
          <w:sz w:val="28"/>
        </w:rPr>
      </w:pPr>
    </w:p>
    <w:p w:rsidR="00D02D6F" w:rsidRPr="001F2D0D" w:rsidRDefault="00C5017C" w:rsidP="00D02D6F">
      <w:p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ПОСТАНОВЛЯЕТ</w:t>
      </w:r>
      <w:r w:rsidR="00D02D6F" w:rsidRPr="001F2D0D">
        <w:rPr>
          <w:rFonts w:ascii="Times New Roman" w:hAnsi="Times New Roman" w:cs="Times New Roman"/>
          <w:b/>
          <w:sz w:val="28"/>
        </w:rPr>
        <w:t>:</w:t>
      </w:r>
    </w:p>
    <w:p w:rsidR="00D02D6F" w:rsidRDefault="00C5017C" w:rsidP="00C5017C">
      <w:pPr>
        <w:pStyle w:val="a3"/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</w:t>
      </w:r>
      <w:r w:rsidR="00D02D6F" w:rsidRPr="001F2D0D">
        <w:rPr>
          <w:rFonts w:ascii="Times New Roman" w:hAnsi="Times New Roman" w:cs="Times New Roman"/>
          <w:sz w:val="28"/>
        </w:rPr>
        <w:t xml:space="preserve">Утвердить прилагаемый План </w:t>
      </w:r>
      <w:r>
        <w:rPr>
          <w:rFonts w:ascii="Times New Roman" w:hAnsi="Times New Roman" w:cs="Times New Roman"/>
          <w:sz w:val="28"/>
        </w:rPr>
        <w:t xml:space="preserve">мероприятий по установлению с 1 </w:t>
      </w:r>
      <w:r w:rsidR="00D02D6F" w:rsidRPr="001F2D0D">
        <w:rPr>
          <w:rFonts w:ascii="Times New Roman" w:hAnsi="Times New Roman" w:cs="Times New Roman"/>
          <w:sz w:val="28"/>
        </w:rPr>
        <w:t>января 202</w:t>
      </w:r>
      <w:r w:rsidR="00E4311C">
        <w:rPr>
          <w:rFonts w:ascii="Times New Roman" w:hAnsi="Times New Roman" w:cs="Times New Roman"/>
          <w:sz w:val="28"/>
        </w:rPr>
        <w:t>3</w:t>
      </w:r>
      <w:r w:rsidR="00D02D6F" w:rsidRPr="001F2D0D">
        <w:rPr>
          <w:rFonts w:ascii="Times New Roman" w:hAnsi="Times New Roman" w:cs="Times New Roman"/>
          <w:sz w:val="28"/>
        </w:rPr>
        <w:t xml:space="preserve"> года неэффективных налоговых расходов (налоговых льгот и пониженных ставок по налогам), предоставленных представительным органом местного самоуправления Дружненского СМО РК.</w:t>
      </w:r>
    </w:p>
    <w:p w:rsidR="00C5017C" w:rsidRPr="001F2D0D" w:rsidRDefault="00C5017C" w:rsidP="00C5017C">
      <w:pPr>
        <w:pStyle w:val="a3"/>
        <w:spacing w:after="0"/>
        <w:ind w:left="0" w:firstLine="0"/>
        <w:rPr>
          <w:rFonts w:ascii="Times New Roman" w:hAnsi="Times New Roman" w:cs="Times New Roman"/>
          <w:sz w:val="28"/>
        </w:rPr>
      </w:pPr>
    </w:p>
    <w:p w:rsidR="00D02D6F" w:rsidRPr="00C5017C" w:rsidRDefault="00C5017C" w:rsidP="00C5017C">
      <w:p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</w:t>
      </w:r>
      <w:r w:rsidR="00D02D6F" w:rsidRPr="00C5017C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D02D6F" w:rsidRPr="001F2D0D" w:rsidRDefault="00D02D6F" w:rsidP="00D600E6">
      <w:pPr>
        <w:pStyle w:val="a3"/>
        <w:ind w:firstLine="0"/>
        <w:rPr>
          <w:rFonts w:ascii="Times New Roman" w:hAnsi="Times New Roman" w:cs="Times New Roman"/>
          <w:sz w:val="24"/>
        </w:rPr>
      </w:pPr>
    </w:p>
    <w:p w:rsidR="00D77D17" w:rsidRPr="00D77D17" w:rsidRDefault="00D77D17" w:rsidP="00D77D17">
      <w:pPr>
        <w:suppressAutoHyphens/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D77D17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Глава </w:t>
      </w:r>
      <w:r w:rsidRPr="00D77D17">
        <w:rPr>
          <w:rFonts w:ascii="Times New Roman" w:hAnsi="Times New Roman" w:cs="Times New Roman"/>
          <w:sz w:val="28"/>
          <w:szCs w:val="28"/>
          <w:lang w:eastAsia="ar-SA"/>
        </w:rPr>
        <w:t>Дружненского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77D17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сельского</w:t>
      </w:r>
    </w:p>
    <w:p w:rsidR="00D77D17" w:rsidRPr="00D77D17" w:rsidRDefault="00D77D17" w:rsidP="00D77D17">
      <w:pPr>
        <w:suppressAutoHyphens/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D77D17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муниципального образования</w:t>
      </w:r>
    </w:p>
    <w:p w:rsidR="00D77D17" w:rsidRPr="00D77D17" w:rsidRDefault="00D77D17" w:rsidP="00D77D17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D77D17">
        <w:rPr>
          <w:rFonts w:ascii="Times New Roman" w:hAnsi="Times New Roman" w:cs="Times New Roman"/>
          <w:sz w:val="28"/>
          <w:szCs w:val="28"/>
          <w:lang w:eastAsia="ar-SA"/>
        </w:rPr>
        <w:t>Республики Калмыкия (ахлачи)</w:t>
      </w:r>
      <w:r w:rsidRPr="00D77D1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С.В. Никодинов</w:t>
      </w:r>
    </w:p>
    <w:p w:rsidR="00D600E6" w:rsidRPr="001F2D0D" w:rsidRDefault="00D600E6" w:rsidP="00D77D17">
      <w:pPr>
        <w:pStyle w:val="a3"/>
        <w:ind w:firstLine="696"/>
        <w:rPr>
          <w:rFonts w:ascii="Times New Roman" w:hAnsi="Times New Roman" w:cs="Times New Roman"/>
          <w:sz w:val="28"/>
        </w:rPr>
      </w:pPr>
      <w:r w:rsidRPr="001F2D0D">
        <w:rPr>
          <w:rFonts w:ascii="Times New Roman" w:hAnsi="Times New Roman" w:cs="Times New Roman"/>
          <w:sz w:val="28"/>
        </w:rPr>
        <w:tab/>
      </w:r>
      <w:r w:rsidRPr="001F2D0D">
        <w:rPr>
          <w:rFonts w:ascii="Times New Roman" w:hAnsi="Times New Roman" w:cs="Times New Roman"/>
          <w:sz w:val="28"/>
        </w:rPr>
        <w:tab/>
      </w:r>
      <w:r w:rsidRPr="001F2D0D">
        <w:rPr>
          <w:rFonts w:ascii="Times New Roman" w:hAnsi="Times New Roman" w:cs="Times New Roman"/>
          <w:sz w:val="28"/>
        </w:rPr>
        <w:tab/>
      </w:r>
      <w:r w:rsidRPr="001F2D0D">
        <w:rPr>
          <w:rFonts w:ascii="Times New Roman" w:hAnsi="Times New Roman" w:cs="Times New Roman"/>
          <w:sz w:val="28"/>
        </w:rPr>
        <w:tab/>
      </w:r>
      <w:r w:rsidRPr="001F2D0D">
        <w:rPr>
          <w:rFonts w:ascii="Times New Roman" w:hAnsi="Times New Roman" w:cs="Times New Roman"/>
          <w:sz w:val="28"/>
        </w:rPr>
        <w:tab/>
      </w:r>
    </w:p>
    <w:p w:rsidR="00DE27D8" w:rsidRDefault="00DE27D8" w:rsidP="00D600E6">
      <w:pPr>
        <w:pStyle w:val="a3"/>
        <w:keepLines/>
        <w:ind w:firstLine="697"/>
        <w:rPr>
          <w:sz w:val="24"/>
        </w:rPr>
        <w:sectPr w:rsidR="00DE27D8" w:rsidSect="0088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DE27D8" w:rsidRPr="00333B95" w:rsidTr="00333B95">
        <w:trPr>
          <w:trHeight w:val="899"/>
        </w:trPr>
        <w:tc>
          <w:tcPr>
            <w:tcW w:w="4188" w:type="dxa"/>
          </w:tcPr>
          <w:p w:rsidR="00DE27D8" w:rsidRPr="00333B95" w:rsidRDefault="00DE27D8" w:rsidP="00DE27D8">
            <w:pPr>
              <w:pStyle w:val="a3"/>
              <w:keepLines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333B95">
              <w:rPr>
                <w:rFonts w:ascii="Times New Roman" w:hAnsi="Times New Roman" w:cs="Times New Roman"/>
                <w:sz w:val="24"/>
              </w:rPr>
              <w:lastRenderedPageBreak/>
              <w:t>Утвержден</w:t>
            </w:r>
          </w:p>
          <w:p w:rsidR="00DE27D8" w:rsidRPr="00333B95" w:rsidRDefault="00DE27D8" w:rsidP="00DE27D8">
            <w:pPr>
              <w:pStyle w:val="a3"/>
              <w:keepLines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333B95">
              <w:rPr>
                <w:rFonts w:ascii="Times New Roman" w:hAnsi="Times New Roman" w:cs="Times New Roman"/>
                <w:sz w:val="24"/>
              </w:rPr>
              <w:t>Постановлением Администрации Дружненского СМО РК</w:t>
            </w:r>
          </w:p>
          <w:p w:rsidR="00DE27D8" w:rsidRPr="00333B95" w:rsidRDefault="00194A8F" w:rsidP="00DE27D8">
            <w:pPr>
              <w:pStyle w:val="a3"/>
              <w:keepLines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«27» марта 2023г.№ 18</w:t>
            </w:r>
            <w:r w:rsidR="00713CDD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DE27D8" w:rsidRPr="00333B95" w:rsidRDefault="00DE27D8" w:rsidP="00DE27D8">
      <w:pPr>
        <w:pStyle w:val="a3"/>
        <w:keepLines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333B95">
        <w:rPr>
          <w:rFonts w:ascii="Times New Roman" w:hAnsi="Times New Roman" w:cs="Times New Roman"/>
          <w:b/>
          <w:sz w:val="24"/>
        </w:rPr>
        <w:t>ПЛАН</w:t>
      </w:r>
    </w:p>
    <w:p w:rsidR="00DE27D8" w:rsidRPr="0080020C" w:rsidRDefault="0080020C" w:rsidP="00DE27D8">
      <w:pPr>
        <w:pStyle w:val="a3"/>
        <w:keepLines/>
        <w:ind w:lef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DE27D8" w:rsidRPr="0080020C">
        <w:rPr>
          <w:rFonts w:ascii="Times New Roman" w:hAnsi="Times New Roman" w:cs="Times New Roman"/>
          <w:sz w:val="24"/>
        </w:rPr>
        <w:t>ероприятий по устранению с 1 января 202</w:t>
      </w:r>
      <w:r w:rsidR="00E4311C" w:rsidRPr="0080020C">
        <w:rPr>
          <w:rFonts w:ascii="Times New Roman" w:hAnsi="Times New Roman" w:cs="Times New Roman"/>
          <w:sz w:val="24"/>
        </w:rPr>
        <w:t>3</w:t>
      </w:r>
      <w:r w:rsidR="00DE27D8" w:rsidRPr="0080020C">
        <w:rPr>
          <w:rFonts w:ascii="Times New Roman" w:hAnsi="Times New Roman" w:cs="Times New Roman"/>
          <w:sz w:val="24"/>
        </w:rPr>
        <w:t xml:space="preserve"> года неэффектных налоговых расходов (налоговых льгот и пониженных ставок по налогам), предоставленных представительным органом местного самоуправления Дружненского сельского </w:t>
      </w:r>
      <w:r w:rsidR="00333B95" w:rsidRPr="0080020C">
        <w:rPr>
          <w:rFonts w:ascii="Times New Roman" w:hAnsi="Times New Roman" w:cs="Times New Roman"/>
          <w:sz w:val="24"/>
        </w:rPr>
        <w:t>поселения</w:t>
      </w:r>
      <w:r>
        <w:rPr>
          <w:rFonts w:ascii="Times New Roman" w:hAnsi="Times New Roman" w:cs="Times New Roman"/>
          <w:sz w:val="24"/>
        </w:rPr>
        <w:t>.</w:t>
      </w:r>
    </w:p>
    <w:p w:rsidR="00333B95" w:rsidRPr="0080020C" w:rsidRDefault="00333B95" w:rsidP="00DE27D8">
      <w:pPr>
        <w:pStyle w:val="a3"/>
        <w:keepLines/>
        <w:ind w:left="0" w:firstLine="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2616"/>
        <w:gridCol w:w="1985"/>
      </w:tblGrid>
      <w:tr w:rsidR="00333B95" w:rsidTr="001F2D0D">
        <w:tc>
          <w:tcPr>
            <w:tcW w:w="675" w:type="dxa"/>
          </w:tcPr>
          <w:p w:rsid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12616" w:type="dxa"/>
          </w:tcPr>
          <w:p w:rsid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</w:tr>
      <w:tr w:rsidR="00333B95" w:rsidTr="001F2D0D">
        <w:tc>
          <w:tcPr>
            <w:tcW w:w="675" w:type="dxa"/>
          </w:tcPr>
          <w:p w:rsidR="00333B95" w:rsidRP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B9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16" w:type="dxa"/>
          </w:tcPr>
          <w:p w:rsidR="00333B95" w:rsidRPr="00333B95" w:rsidRDefault="00333B95" w:rsidP="00333B95">
            <w:pPr>
              <w:pStyle w:val="a3"/>
              <w:keepLines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333B95">
              <w:rPr>
                <w:rFonts w:ascii="Times New Roman" w:hAnsi="Times New Roman" w:cs="Times New Roman"/>
                <w:sz w:val="24"/>
              </w:rPr>
              <w:t>Утвердить</w:t>
            </w:r>
            <w:r>
              <w:rPr>
                <w:rFonts w:ascii="Times New Roman" w:hAnsi="Times New Roman" w:cs="Times New Roman"/>
                <w:sz w:val="24"/>
              </w:rPr>
              <w:t xml:space="preserve"> план по отмене неэффективных налоговых расходов (налоговых льгот и пониженных ставок по налогам), предоставленным предоставленных органом местного самоуправления Дружненского сельского поселения</w:t>
            </w:r>
          </w:p>
        </w:tc>
        <w:tc>
          <w:tcPr>
            <w:tcW w:w="1985" w:type="dxa"/>
          </w:tcPr>
          <w:p w:rsid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E4311C">
              <w:rPr>
                <w:rFonts w:ascii="Times New Roman" w:hAnsi="Times New Roman" w:cs="Times New Roman"/>
                <w:sz w:val="24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115DC">
              <w:rPr>
                <w:rFonts w:ascii="Times New Roman" w:hAnsi="Times New Roman" w:cs="Times New Roman"/>
                <w:sz w:val="24"/>
              </w:rPr>
              <w:t>03</w:t>
            </w:r>
            <w:r>
              <w:rPr>
                <w:rFonts w:ascii="Times New Roman" w:hAnsi="Times New Roman" w:cs="Times New Roman"/>
                <w:sz w:val="24"/>
              </w:rPr>
              <w:t>.2023г.</w:t>
            </w:r>
          </w:p>
          <w:p w:rsidR="00333B95" w:rsidRP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B95" w:rsidTr="001F2D0D">
        <w:tc>
          <w:tcPr>
            <w:tcW w:w="675" w:type="dxa"/>
          </w:tcPr>
          <w:p w:rsidR="00333B95" w:rsidRP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16" w:type="dxa"/>
          </w:tcPr>
          <w:p w:rsidR="00333B95" w:rsidRPr="00333B95" w:rsidRDefault="00333B95" w:rsidP="00333B95">
            <w:pPr>
              <w:pStyle w:val="a3"/>
              <w:keepLines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Обеспечить сбор сведений для оценки эффективности налоговых расходов (налоговых льгот и пониженных ставок по налогам), предусмотренных нормативными правовыми актами органа местного самоуправления Дружненского сельского поселения</w:t>
            </w:r>
          </w:p>
        </w:tc>
        <w:tc>
          <w:tcPr>
            <w:tcW w:w="1985" w:type="dxa"/>
          </w:tcPr>
          <w:p w:rsidR="00333B95" w:rsidRDefault="00333B95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EB69DB">
              <w:rPr>
                <w:rFonts w:ascii="Times New Roman" w:hAnsi="Times New Roman" w:cs="Times New Roman"/>
                <w:sz w:val="24"/>
              </w:rPr>
              <w:t>10.04</w:t>
            </w:r>
            <w:r>
              <w:rPr>
                <w:rFonts w:ascii="Times New Roman" w:hAnsi="Times New Roman" w:cs="Times New Roman"/>
                <w:sz w:val="24"/>
              </w:rPr>
              <w:t>.2023г.</w:t>
            </w:r>
          </w:p>
          <w:p w:rsidR="00333B95" w:rsidRPr="00333B95" w:rsidRDefault="00333B95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B95" w:rsidTr="001F2D0D">
        <w:tc>
          <w:tcPr>
            <w:tcW w:w="675" w:type="dxa"/>
          </w:tcPr>
          <w:p w:rsidR="00333B95" w:rsidRP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616" w:type="dxa"/>
          </w:tcPr>
          <w:p w:rsidR="00333B95" w:rsidRPr="00333B95" w:rsidRDefault="00333B95" w:rsidP="00333B95">
            <w:pPr>
              <w:pStyle w:val="a3"/>
              <w:keepLines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оценку эффективности налоговых расходов (налоговых льгот и пониженных ставок по налогам), предусмотренных нормативными правовыми актами представительного органа местного самоуправления Дружненского сельского поселения</w:t>
            </w:r>
          </w:p>
        </w:tc>
        <w:tc>
          <w:tcPr>
            <w:tcW w:w="1985" w:type="dxa"/>
          </w:tcPr>
          <w:p w:rsidR="00333B95" w:rsidRDefault="002A2352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33B95">
              <w:rPr>
                <w:rFonts w:ascii="Times New Roman" w:hAnsi="Times New Roman" w:cs="Times New Roman"/>
                <w:sz w:val="24"/>
              </w:rPr>
              <w:t>о</w:t>
            </w:r>
            <w:r w:rsidR="00EB69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69DB" w:rsidRPr="007115DC">
              <w:rPr>
                <w:rFonts w:ascii="Times New Roman" w:hAnsi="Times New Roman" w:cs="Times New Roman"/>
                <w:sz w:val="24"/>
              </w:rPr>
              <w:t>15</w:t>
            </w:r>
            <w:r w:rsidR="00333B95" w:rsidRPr="007115DC">
              <w:rPr>
                <w:rFonts w:ascii="Times New Roman" w:hAnsi="Times New Roman" w:cs="Times New Roman"/>
                <w:sz w:val="24"/>
              </w:rPr>
              <w:t>.</w:t>
            </w:r>
            <w:r w:rsidR="00EB69DB">
              <w:rPr>
                <w:rFonts w:ascii="Times New Roman" w:hAnsi="Times New Roman" w:cs="Times New Roman"/>
                <w:sz w:val="24"/>
              </w:rPr>
              <w:t>04</w:t>
            </w:r>
            <w:r w:rsidR="00333B95">
              <w:rPr>
                <w:rFonts w:ascii="Times New Roman" w:hAnsi="Times New Roman" w:cs="Times New Roman"/>
                <w:sz w:val="24"/>
              </w:rPr>
              <w:t>.2023г.</w:t>
            </w:r>
          </w:p>
          <w:p w:rsidR="00333B95" w:rsidRPr="00333B95" w:rsidRDefault="00333B95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B95" w:rsidTr="001F2D0D">
        <w:tc>
          <w:tcPr>
            <w:tcW w:w="675" w:type="dxa"/>
          </w:tcPr>
          <w:p w:rsidR="00333B95" w:rsidRPr="00333B95" w:rsidRDefault="00333B95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616" w:type="dxa"/>
          </w:tcPr>
          <w:p w:rsidR="00333B95" w:rsidRPr="00333B95" w:rsidRDefault="00EB69DB" w:rsidP="00333B95">
            <w:pPr>
              <w:pStyle w:val="a3"/>
              <w:keepLines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Предоставить в Финансовое управление Городовиковского районного муниципального образования Республики Калмыкия информацию о результатах оценки эффективности предоставленных налоговых расходов (налоговых льгот и пониженных ставок по налогам), предусмотренных нормативными правовыми актами представительного органа местного самоуправления Дружненского сельского поселения</w:t>
            </w:r>
          </w:p>
        </w:tc>
        <w:tc>
          <w:tcPr>
            <w:tcW w:w="1985" w:type="dxa"/>
          </w:tcPr>
          <w:p w:rsidR="00333B95" w:rsidRDefault="007115DC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25</w:t>
            </w:r>
            <w:r w:rsidR="00333B9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="00333B95">
              <w:rPr>
                <w:rFonts w:ascii="Times New Roman" w:hAnsi="Times New Roman" w:cs="Times New Roman"/>
                <w:sz w:val="24"/>
              </w:rPr>
              <w:t>.2023г.</w:t>
            </w:r>
          </w:p>
          <w:p w:rsidR="00333B95" w:rsidRPr="00333B95" w:rsidRDefault="00333B95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B95" w:rsidTr="001F2D0D">
        <w:tc>
          <w:tcPr>
            <w:tcW w:w="675" w:type="dxa"/>
          </w:tcPr>
          <w:p w:rsidR="00333B95" w:rsidRPr="00333B95" w:rsidRDefault="00E4311C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616" w:type="dxa"/>
          </w:tcPr>
          <w:p w:rsidR="00333B95" w:rsidRPr="00333B95" w:rsidRDefault="002A2352" w:rsidP="00333B95">
            <w:pPr>
              <w:pStyle w:val="a3"/>
              <w:keepLines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Вынести на рассмотрение представительного органа местного самоуправления Дружненского сельского поселения проектов нормативных правовых актов, предусматривающих устранение неэффективных налоговых расходов (налоговых льгот и пониженных ставок по налогам)</w:t>
            </w:r>
          </w:p>
        </w:tc>
        <w:tc>
          <w:tcPr>
            <w:tcW w:w="1985" w:type="dxa"/>
          </w:tcPr>
          <w:p w:rsidR="00333B95" w:rsidRDefault="00333B95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7115DC">
              <w:rPr>
                <w:rFonts w:ascii="Times New Roman" w:hAnsi="Times New Roman" w:cs="Times New Roman"/>
                <w:sz w:val="24"/>
              </w:rPr>
              <w:t>01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115DC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.2023г.</w:t>
            </w:r>
          </w:p>
          <w:p w:rsidR="00333B95" w:rsidRPr="00333B95" w:rsidRDefault="00333B95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2352" w:rsidTr="001F2D0D">
        <w:tc>
          <w:tcPr>
            <w:tcW w:w="675" w:type="dxa"/>
          </w:tcPr>
          <w:p w:rsidR="002A2352" w:rsidRPr="00333B95" w:rsidRDefault="00E4311C" w:rsidP="00DE27D8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616" w:type="dxa"/>
          </w:tcPr>
          <w:p w:rsidR="002A2352" w:rsidRPr="00333B95" w:rsidRDefault="002A2352" w:rsidP="00333B95">
            <w:pPr>
              <w:pStyle w:val="a3"/>
              <w:keepLines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и предоставить Главе сельского поселения информацию о результатах проведенных мероприятий по устранению неэффективных налоговых расходов (налоговых льгот и пониженных ставок по налогам), представительным органом местного самоуправления Дружненского сельского поселения</w:t>
            </w:r>
          </w:p>
        </w:tc>
        <w:tc>
          <w:tcPr>
            <w:tcW w:w="1985" w:type="dxa"/>
          </w:tcPr>
          <w:p w:rsidR="002A2352" w:rsidRDefault="002A2352" w:rsidP="0095581F">
            <w:pPr>
              <w:pStyle w:val="a3"/>
              <w:keepLines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01.12.2023г.</w:t>
            </w:r>
          </w:p>
        </w:tc>
      </w:tr>
    </w:tbl>
    <w:p w:rsidR="00333B95" w:rsidRPr="00D02D6F" w:rsidRDefault="00333B95" w:rsidP="00DE27D8">
      <w:pPr>
        <w:pStyle w:val="a3"/>
        <w:keepLines/>
        <w:ind w:left="0" w:firstLine="0"/>
        <w:jc w:val="center"/>
        <w:rPr>
          <w:sz w:val="24"/>
        </w:rPr>
      </w:pPr>
    </w:p>
    <w:sectPr w:rsidR="00333B95" w:rsidRPr="00D02D6F" w:rsidSect="00DE27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78" w:rsidRDefault="00A53978" w:rsidP="00885CE7">
      <w:pPr>
        <w:spacing w:after="0"/>
      </w:pPr>
      <w:r>
        <w:separator/>
      </w:r>
    </w:p>
  </w:endnote>
  <w:endnote w:type="continuationSeparator" w:id="0">
    <w:p w:rsidR="00A53978" w:rsidRDefault="00A53978" w:rsidP="00885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78" w:rsidRDefault="00A53978" w:rsidP="00885CE7">
      <w:pPr>
        <w:spacing w:after="0"/>
      </w:pPr>
      <w:r>
        <w:separator/>
      </w:r>
    </w:p>
  </w:footnote>
  <w:footnote w:type="continuationSeparator" w:id="0">
    <w:p w:rsidR="00A53978" w:rsidRDefault="00A53978" w:rsidP="00885C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C106D"/>
    <w:multiLevelType w:val="hybridMultilevel"/>
    <w:tmpl w:val="BBA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2A"/>
    <w:rsid w:val="000B6B5C"/>
    <w:rsid w:val="00194A8F"/>
    <w:rsid w:val="001C4880"/>
    <w:rsid w:val="001F2D0D"/>
    <w:rsid w:val="002A2352"/>
    <w:rsid w:val="00333B95"/>
    <w:rsid w:val="00346E24"/>
    <w:rsid w:val="00366B2A"/>
    <w:rsid w:val="003C1D63"/>
    <w:rsid w:val="005860D2"/>
    <w:rsid w:val="005B288F"/>
    <w:rsid w:val="005F00BC"/>
    <w:rsid w:val="005F1EDD"/>
    <w:rsid w:val="006C77A6"/>
    <w:rsid w:val="007115DC"/>
    <w:rsid w:val="00713CDD"/>
    <w:rsid w:val="0080020C"/>
    <w:rsid w:val="00885CE7"/>
    <w:rsid w:val="00893878"/>
    <w:rsid w:val="008E2608"/>
    <w:rsid w:val="008F2A80"/>
    <w:rsid w:val="00950CA9"/>
    <w:rsid w:val="009857C8"/>
    <w:rsid w:val="00A10EA6"/>
    <w:rsid w:val="00A37BE9"/>
    <w:rsid w:val="00A53978"/>
    <w:rsid w:val="00B7277D"/>
    <w:rsid w:val="00B72EF9"/>
    <w:rsid w:val="00BD2413"/>
    <w:rsid w:val="00C12B13"/>
    <w:rsid w:val="00C4604D"/>
    <w:rsid w:val="00C5017C"/>
    <w:rsid w:val="00D02D6F"/>
    <w:rsid w:val="00D600E6"/>
    <w:rsid w:val="00D77D17"/>
    <w:rsid w:val="00D91423"/>
    <w:rsid w:val="00DE27D8"/>
    <w:rsid w:val="00DE5B60"/>
    <w:rsid w:val="00E0702E"/>
    <w:rsid w:val="00E32EF4"/>
    <w:rsid w:val="00E4311C"/>
    <w:rsid w:val="00E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F61592-03C7-43F0-8000-25C7B84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16"/>
        <w:ind w:left="357" w:firstLine="3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A9"/>
  </w:style>
  <w:style w:type="paragraph" w:styleId="1">
    <w:name w:val="heading 1"/>
    <w:basedOn w:val="a"/>
    <w:next w:val="a"/>
    <w:link w:val="10"/>
    <w:qFormat/>
    <w:rsid w:val="00D77D17"/>
    <w:pPr>
      <w:keepNext/>
      <w:keepLines/>
      <w:spacing w:before="480" w:after="0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6F"/>
    <w:pPr>
      <w:ind w:left="720"/>
      <w:contextualSpacing/>
    </w:pPr>
  </w:style>
  <w:style w:type="table" w:styleId="a4">
    <w:name w:val="Table Grid"/>
    <w:basedOn w:val="a1"/>
    <w:uiPriority w:val="59"/>
    <w:rsid w:val="00DE27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77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5CE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85CE7"/>
  </w:style>
  <w:style w:type="paragraph" w:styleId="a7">
    <w:name w:val="footer"/>
    <w:basedOn w:val="a"/>
    <w:link w:val="a8"/>
    <w:uiPriority w:val="99"/>
    <w:unhideWhenUsed/>
    <w:rsid w:val="00885CE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85CE7"/>
  </w:style>
  <w:style w:type="paragraph" w:styleId="a9">
    <w:name w:val="Balloon Text"/>
    <w:basedOn w:val="a"/>
    <w:link w:val="aa"/>
    <w:uiPriority w:val="99"/>
    <w:semiHidden/>
    <w:unhideWhenUsed/>
    <w:rsid w:val="00194A8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mo_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Natsha</dc:creator>
  <cp:lastModifiedBy>druzhnoe@outlook.com</cp:lastModifiedBy>
  <cp:revision>11</cp:revision>
  <cp:lastPrinted>2023-06-14T07:14:00Z</cp:lastPrinted>
  <dcterms:created xsi:type="dcterms:W3CDTF">2023-06-13T13:52:00Z</dcterms:created>
  <dcterms:modified xsi:type="dcterms:W3CDTF">2024-03-05T17:49:00Z</dcterms:modified>
</cp:coreProperties>
</file>