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15" w:rsidRPr="000B7915" w:rsidRDefault="000B7915" w:rsidP="000B7915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949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5"/>
        <w:gridCol w:w="1948"/>
        <w:gridCol w:w="3842"/>
      </w:tblGrid>
      <w:tr w:rsidR="000B7915" w:rsidRPr="000B7915" w:rsidTr="00273A3D">
        <w:trPr>
          <w:trHeight w:val="1023"/>
          <w:jc w:val="center"/>
        </w:trPr>
        <w:tc>
          <w:tcPr>
            <w:tcW w:w="3704" w:type="dxa"/>
            <w:hideMark/>
          </w:tcPr>
          <w:p w:rsidR="000B7915" w:rsidRPr="000B7915" w:rsidRDefault="000B7915" w:rsidP="000B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B7915" w:rsidRPr="000B7915" w:rsidRDefault="000B7915" w:rsidP="000B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0B7915" w:rsidRPr="000B7915" w:rsidRDefault="000B7915" w:rsidP="000B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0B7915" w:rsidRPr="000B7915" w:rsidRDefault="000B7915" w:rsidP="000B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B7915" w:rsidRPr="000B7915" w:rsidRDefault="000B7915" w:rsidP="000B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0B7915" w:rsidRPr="000B7915" w:rsidRDefault="007130B7" w:rsidP="000B79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7" o:title=""/>
                  <o:lock v:ext="edit" aspectratio="f"/>
                  <w10:wrap anchorx="page"/>
                </v:shape>
                <o:OLEObject Type="Embed" ProgID="Word.Document.8" ShapeID="_x0000_s1026" DrawAspect="Content" ObjectID="_1749726934" r:id="rId8"/>
              </w:pict>
            </w:r>
          </w:p>
        </w:tc>
        <w:tc>
          <w:tcPr>
            <w:tcW w:w="3841" w:type="dxa"/>
          </w:tcPr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9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B7915" w:rsidRPr="000B7915" w:rsidRDefault="000B7915" w:rsidP="000B7915">
            <w:pPr>
              <w:tabs>
                <w:tab w:val="left" w:pos="480"/>
                <w:tab w:val="center" w:pos="205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B7915" w:rsidRPr="000B7915" w:rsidRDefault="000B7915" w:rsidP="000B7915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0B7915" w:rsidRPr="000B7915" w:rsidRDefault="000B7915" w:rsidP="000B7915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0B791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r w:rsidR="007130B7">
        <w:fldChar w:fldCharType="begin"/>
      </w:r>
      <w:r w:rsidR="007130B7" w:rsidRPr="007130B7">
        <w:rPr>
          <w:lang w:val="en-US"/>
        </w:rPr>
        <w:instrText xml:space="preserve"> HYPERLINK "mailto:dsmo_rk@mail.ru" </w:instrText>
      </w:r>
      <w:r w:rsidR="007130B7">
        <w:fldChar w:fldCharType="separate"/>
      </w:r>
      <w:r w:rsidRPr="000B7915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val="en-US" w:eastAsia="ru-RU"/>
        </w:rPr>
        <w:t>dsmo_rk@mail.ru</w:t>
      </w:r>
      <w:r w:rsidR="007130B7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val="en-US" w:eastAsia="ru-RU"/>
        </w:rPr>
        <w:fldChar w:fldCharType="end"/>
      </w:r>
    </w:p>
    <w:p w:rsidR="000B7915" w:rsidRPr="000B7915" w:rsidRDefault="008C7167" w:rsidP="002937C8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«19</w:t>
      </w:r>
      <w:r w:rsidR="000B7915" w:rsidRPr="000B7915">
        <w:rPr>
          <w:rFonts w:ascii="Times New Roman" w:eastAsia="Calibri" w:hAnsi="Times New Roman" w:cs="Times New Roman"/>
          <w:sz w:val="24"/>
          <w:szCs w:val="24"/>
        </w:rPr>
        <w:t xml:space="preserve">» мая 2023 года                                                                                                     с. </w:t>
      </w:r>
      <w:proofErr w:type="gramStart"/>
      <w:r w:rsidR="000B7915" w:rsidRPr="000B7915">
        <w:rPr>
          <w:rFonts w:ascii="Times New Roman" w:eastAsia="Calibri" w:hAnsi="Times New Roman" w:cs="Times New Roman"/>
          <w:sz w:val="24"/>
          <w:szCs w:val="24"/>
        </w:rPr>
        <w:t>Веселое</w:t>
      </w:r>
      <w:proofErr w:type="gramEnd"/>
    </w:p>
    <w:p w:rsidR="000B7915" w:rsidRDefault="000B7915" w:rsidP="002937C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91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C7167" w:rsidRPr="000B7915" w:rsidRDefault="008C7167" w:rsidP="002937C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915" w:rsidRDefault="008C7167" w:rsidP="002937C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25</w:t>
      </w:r>
    </w:p>
    <w:p w:rsidR="008C7167" w:rsidRDefault="008C7167" w:rsidP="002937C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4926" w:rsidRPr="00B42941" w:rsidRDefault="00FD4926" w:rsidP="008C71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2941"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постановление</w:t>
      </w:r>
      <w:r w:rsidR="00B42941" w:rsidRPr="00B42941">
        <w:rPr>
          <w:rFonts w:ascii="Times New Roman" w:eastAsia="Calibri" w:hAnsi="Times New Roman" w:cs="Times New Roman"/>
          <w:sz w:val="24"/>
          <w:szCs w:val="24"/>
        </w:rPr>
        <w:t xml:space="preserve"> администрации Дружненского СМО РК от 15.07.2021 № 43</w:t>
      </w:r>
      <w:proofErr w:type="gramStart"/>
      <w:r w:rsidR="00B42941" w:rsidRPr="00B42941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B42941" w:rsidRPr="00B42941">
        <w:rPr>
          <w:rFonts w:ascii="Times New Roman" w:eastAsia="Calibri" w:hAnsi="Times New Roman" w:cs="Times New Roman"/>
          <w:sz w:val="24"/>
          <w:szCs w:val="24"/>
        </w:rPr>
        <w:t>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торгов».</w:t>
      </w:r>
    </w:p>
    <w:p w:rsidR="00E32440" w:rsidRDefault="00E32440" w:rsidP="00FD4926">
      <w:pPr>
        <w:tabs>
          <w:tab w:val="left" w:pos="5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9C" w:rsidRPr="00FD4926" w:rsidRDefault="00E32440" w:rsidP="0098599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599C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926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CF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14.07.2022 № 312-ФЗ и </w:t>
      </w:r>
      <w:r w:rsidR="00EB40CF" w:rsidRPr="00FD4926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98599C" w:rsidRPr="00FD4926">
        <w:rPr>
          <w:rFonts w:ascii="Times New Roman" w:eastAsia="Calibri" w:hAnsi="Times New Roman" w:cs="Times New Roman"/>
          <w:sz w:val="28"/>
          <w:szCs w:val="28"/>
        </w:rPr>
        <w:t xml:space="preserve"> Протест</w:t>
      </w:r>
      <w:r w:rsidR="00EB40CF" w:rsidRPr="00FD4926">
        <w:rPr>
          <w:rFonts w:ascii="Times New Roman" w:eastAsia="Calibri" w:hAnsi="Times New Roman" w:cs="Times New Roman"/>
          <w:sz w:val="28"/>
          <w:szCs w:val="28"/>
        </w:rPr>
        <w:t>а</w:t>
      </w:r>
      <w:r w:rsidR="0098599C" w:rsidRPr="00FD4926">
        <w:rPr>
          <w:rFonts w:ascii="Times New Roman" w:eastAsia="Calibri" w:hAnsi="Times New Roman" w:cs="Times New Roman"/>
          <w:sz w:val="28"/>
          <w:szCs w:val="28"/>
        </w:rPr>
        <w:t xml:space="preserve"> прокуратуры Городовиковского района от 28.04.2023 № 7-03-2023</w:t>
      </w:r>
      <w:r w:rsidR="0098599C" w:rsidRPr="00FD492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8599C" w:rsidRPr="00FD49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8599C" w:rsidRPr="00FD4926">
        <w:rPr>
          <w:rFonts w:ascii="Times New Roman" w:eastAsia="Calibri" w:hAnsi="Times New Roman" w:cs="Times New Roman"/>
          <w:sz w:val="28"/>
          <w:szCs w:val="28"/>
        </w:rPr>
        <w:t xml:space="preserve"> администрация Дружненского сельского муниципального образования Республики Калмыкия</w:t>
      </w:r>
    </w:p>
    <w:p w:rsidR="00E32440" w:rsidRDefault="00E32440" w:rsidP="0057288E">
      <w:pPr>
        <w:tabs>
          <w:tab w:val="left" w:pos="53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324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ПОСТАНОВЛЯЕТ:</w:t>
      </w:r>
    </w:p>
    <w:p w:rsidR="0057288E" w:rsidRDefault="0057288E" w:rsidP="0057288E">
      <w:pPr>
        <w:tabs>
          <w:tab w:val="left" w:pos="53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8599C" w:rsidRPr="00FD4926" w:rsidRDefault="00FD4926" w:rsidP="0098599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D492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B40CF" w:rsidRPr="00FD4926">
        <w:rPr>
          <w:rFonts w:ascii="Times New Roman" w:eastAsia="Calibri" w:hAnsi="Times New Roman" w:cs="Times New Roman"/>
          <w:sz w:val="28"/>
          <w:szCs w:val="28"/>
        </w:rPr>
        <w:t>1. Внести изменений и дополнений</w:t>
      </w:r>
      <w:r w:rsidR="0098599C" w:rsidRPr="0098599C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Дружненского сельского муниципального обра</w:t>
      </w:r>
      <w:r w:rsidR="0098599C" w:rsidRPr="00FD4926">
        <w:rPr>
          <w:rFonts w:ascii="Times New Roman" w:eastAsia="Calibri" w:hAnsi="Times New Roman" w:cs="Times New Roman"/>
          <w:sz w:val="28"/>
          <w:szCs w:val="28"/>
        </w:rPr>
        <w:t>зования Республики Калмыкия № 43 от 15.07.2021</w:t>
      </w:r>
      <w:proofErr w:type="gramStart"/>
      <w:r w:rsidR="0098599C" w:rsidRPr="0098599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98599C" w:rsidRPr="0098599C">
        <w:rPr>
          <w:rFonts w:ascii="Times New Roman" w:eastAsia="Calibri" w:hAnsi="Times New Roman" w:cs="Times New Roman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="0098599C" w:rsidRPr="00FD4926">
        <w:rPr>
          <w:rFonts w:ascii="Times New Roman" w:eastAsia="Calibri" w:hAnsi="Times New Roman" w:cs="Times New Roman"/>
          <w:sz w:val="28"/>
          <w:szCs w:val="28"/>
        </w:rPr>
        <w:t>«</w:t>
      </w:r>
      <w:r w:rsidR="0098599C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собственность, аренду, постоянное (бессрочное) пользование, безвозмездное  пользование земельных участков, находящихся в муниципальной собственности без проведения торгов</w:t>
      </w:r>
      <w:r w:rsidR="0098599C" w:rsidRPr="009859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599C" w:rsidRPr="0098599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  <w:r w:rsidR="0098599C" w:rsidRPr="0098599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:rsidR="0098599C" w:rsidRPr="00FD4926" w:rsidRDefault="00FD4926" w:rsidP="0098599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B40CF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7C16AD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0CF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4 пункт</w:t>
      </w:r>
      <w:r w:rsidR="002379F6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2.8 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«Стандарт предоставления муниципальной услуги» </w:t>
      </w:r>
      <w:r w:rsidR="00E32440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после слова "садоводства" дополнить словами "для собственных нужд</w:t>
      </w:r>
      <w:r w:rsidR="002379F6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7EA" w:rsidRDefault="00FD4926" w:rsidP="001A37E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16AD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7288E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13 пункт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2.16 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C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«Стандарт предоставления муниципальной услуги» </w:t>
      </w:r>
      <w:r w:rsidR="0057288E" w:rsidRPr="00FD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1A37EA" w:rsidRDefault="008C7167" w:rsidP="008C7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37EA">
        <w:rPr>
          <w:rFonts w:ascii="Times New Roman" w:eastAsia="Times New Roman" w:hAnsi="Times New Roman" w:cs="Times New Roman"/>
          <w:sz w:val="28"/>
          <w:szCs w:val="28"/>
          <w:lang w:eastAsia="ru-RU"/>
        </w:rPr>
        <w:t>«13.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37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 в предоставлении </w:t>
      </w:r>
      <w:r w:rsidR="00F73627" w:rsidRPr="00FB1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государственной или муниципальной собственности, без проведения торгов является опубликование и размещение в соответствии с подпунктом 1 пункта 1 статьи 39.18 настоящего Кодекса извещение о предоставлении земельного участка для индивидуального жилищного 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строительства, ведения личного подсобного хозяйства, ведения гражданами садоводства для собственных нужд или </w:t>
      </w:r>
      <w:r w:rsidR="00F73627" w:rsidRPr="00FB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крестьянским (фермерск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им) хозяйством его деятельности</w:t>
      </w:r>
      <w:r w:rsidR="001A3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5445"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7167" w:rsidRPr="00FD4926" w:rsidRDefault="008C7167" w:rsidP="008C7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26" w:rsidRPr="00FD4926" w:rsidRDefault="00FD4926" w:rsidP="008C716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926">
        <w:rPr>
          <w:rFonts w:ascii="Times New Roman" w:eastAsia="Calibri" w:hAnsi="Times New Roman" w:cs="Times New Roman"/>
          <w:sz w:val="28"/>
          <w:szCs w:val="28"/>
        </w:rPr>
        <w:t xml:space="preserve">           3. 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7C16AD" w:rsidRPr="007C16AD" w:rsidRDefault="00FD4926" w:rsidP="007C16A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7C16AD"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C16AD"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16AD"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C16AD" w:rsidRPr="007C16AD" w:rsidRDefault="007C16AD" w:rsidP="007C16A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C7167" w:rsidRPr="007C16AD" w:rsidRDefault="008C7167" w:rsidP="008C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Дружненского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8C7167" w:rsidRPr="007C16AD" w:rsidRDefault="008C7167" w:rsidP="008C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8C7167" w:rsidRPr="007C16AD" w:rsidRDefault="008C7167" w:rsidP="008C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Республики Калмыкия</w:t>
      </w:r>
      <w:r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(ахлачи)                 С.В. </w:t>
      </w:r>
      <w:proofErr w:type="spellStart"/>
      <w:r w:rsidRPr="007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Никодинов</w:t>
      </w:r>
      <w:proofErr w:type="spellEnd"/>
    </w:p>
    <w:p w:rsidR="00FB1969" w:rsidRPr="00FD4926" w:rsidRDefault="00FB1969" w:rsidP="008C7167">
      <w:pPr>
        <w:tabs>
          <w:tab w:val="left" w:pos="1086"/>
        </w:tabs>
        <w:rPr>
          <w:sz w:val="28"/>
          <w:szCs w:val="28"/>
        </w:rPr>
      </w:pPr>
    </w:p>
    <w:p w:rsidR="00FB1969" w:rsidRDefault="00FB1969"/>
    <w:p w:rsidR="00FB1969" w:rsidRDefault="00FB1969"/>
    <w:p w:rsidR="00FB1969" w:rsidRDefault="00FB1969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/>
    <w:p w:rsidR="000B7915" w:rsidRDefault="000B7915">
      <w:bookmarkStart w:id="0" w:name="_GoBack"/>
      <w:bookmarkEnd w:id="0"/>
    </w:p>
    <w:p w:rsidR="000B7915" w:rsidRDefault="000B7915"/>
    <w:p w:rsidR="000B7915" w:rsidRDefault="000B7915"/>
    <w:p w:rsidR="00FB1969" w:rsidRDefault="00FB1969"/>
    <w:sectPr w:rsidR="00FB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BD4"/>
    <w:multiLevelType w:val="hybridMultilevel"/>
    <w:tmpl w:val="5EBCA9D4"/>
    <w:lvl w:ilvl="0" w:tplc="0B18EE7A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014B"/>
    <w:multiLevelType w:val="multilevel"/>
    <w:tmpl w:val="9A4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63"/>
    <w:rsid w:val="000B7915"/>
    <w:rsid w:val="001A37EA"/>
    <w:rsid w:val="00203CCD"/>
    <w:rsid w:val="002379F6"/>
    <w:rsid w:val="00264458"/>
    <w:rsid w:val="002937C8"/>
    <w:rsid w:val="003249D0"/>
    <w:rsid w:val="003A1B7C"/>
    <w:rsid w:val="0057288E"/>
    <w:rsid w:val="007130B7"/>
    <w:rsid w:val="007829F1"/>
    <w:rsid w:val="007C16AD"/>
    <w:rsid w:val="008C7167"/>
    <w:rsid w:val="0098599C"/>
    <w:rsid w:val="009D053B"/>
    <w:rsid w:val="009D32B0"/>
    <w:rsid w:val="00B42941"/>
    <w:rsid w:val="00D85445"/>
    <w:rsid w:val="00DE65C3"/>
    <w:rsid w:val="00E32440"/>
    <w:rsid w:val="00E45B63"/>
    <w:rsid w:val="00EB40CF"/>
    <w:rsid w:val="00F73627"/>
    <w:rsid w:val="00FB1969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basedOn w:val="a0"/>
    <w:rsid w:val="009D32B0"/>
  </w:style>
  <w:style w:type="character" w:styleId="a3">
    <w:name w:val="Hyperlink"/>
    <w:basedOn w:val="a0"/>
    <w:uiPriority w:val="99"/>
    <w:semiHidden/>
    <w:unhideWhenUsed/>
    <w:rsid w:val="009D32B0"/>
    <w:rPr>
      <w:color w:val="0000FF"/>
      <w:u w:val="single"/>
    </w:rPr>
  </w:style>
  <w:style w:type="character" w:customStyle="1" w:styleId="js-doc-mark">
    <w:name w:val="js-doc-mark"/>
    <w:basedOn w:val="a0"/>
    <w:rsid w:val="009D32B0"/>
  </w:style>
  <w:style w:type="paragraph" w:styleId="a4">
    <w:name w:val="List Paragraph"/>
    <w:basedOn w:val="a"/>
    <w:uiPriority w:val="34"/>
    <w:qFormat/>
    <w:rsid w:val="00237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basedOn w:val="a0"/>
    <w:rsid w:val="009D32B0"/>
  </w:style>
  <w:style w:type="character" w:styleId="a3">
    <w:name w:val="Hyperlink"/>
    <w:basedOn w:val="a0"/>
    <w:uiPriority w:val="99"/>
    <w:semiHidden/>
    <w:unhideWhenUsed/>
    <w:rsid w:val="009D32B0"/>
    <w:rPr>
      <w:color w:val="0000FF"/>
      <w:u w:val="single"/>
    </w:rPr>
  </w:style>
  <w:style w:type="character" w:customStyle="1" w:styleId="js-doc-mark">
    <w:name w:val="js-doc-mark"/>
    <w:basedOn w:val="a0"/>
    <w:rsid w:val="009D32B0"/>
  </w:style>
  <w:style w:type="paragraph" w:styleId="a4">
    <w:name w:val="List Paragraph"/>
    <w:basedOn w:val="a"/>
    <w:uiPriority w:val="34"/>
    <w:qFormat/>
    <w:rsid w:val="00237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C806-1859-469E-B713-518BDADA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8</cp:revision>
  <cp:lastPrinted>2023-05-21T17:16:00Z</cp:lastPrinted>
  <dcterms:created xsi:type="dcterms:W3CDTF">2023-05-20T12:42:00Z</dcterms:created>
  <dcterms:modified xsi:type="dcterms:W3CDTF">2023-07-01T11:29:00Z</dcterms:modified>
</cp:coreProperties>
</file>